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8" w:rsidRPr="00804034" w:rsidRDefault="00B250C8">
      <w:pPr>
        <w:pStyle w:val="a3"/>
        <w:ind w:left="0"/>
        <w:jc w:val="left"/>
        <w:rPr>
          <w:rFonts w:ascii="Trebuchet MS"/>
          <w:sz w:val="24"/>
          <w:szCs w:val="24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688"/>
      </w:tblGrid>
      <w:tr w:rsidR="00E72D90" w:rsidRPr="00804034" w:rsidTr="004D2D21">
        <w:tc>
          <w:tcPr>
            <w:tcW w:w="4002" w:type="dxa"/>
          </w:tcPr>
          <w:p w:rsidR="00E72D90" w:rsidRPr="00804034" w:rsidRDefault="00E72D90" w:rsidP="00E72D90">
            <w:pPr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Согласовано</w:t>
            </w:r>
          </w:p>
          <w:p w:rsidR="00E72D90" w:rsidRPr="00804034" w:rsidRDefault="00E72D90" w:rsidP="00E72D90">
            <w:pPr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Совет Института</w:t>
            </w:r>
          </w:p>
          <w:p w:rsidR="00E72D90" w:rsidRPr="00804034" w:rsidRDefault="00E72D90" w:rsidP="00462469">
            <w:pPr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«</w:t>
            </w:r>
            <w:r w:rsidR="00462469">
              <w:rPr>
                <w:sz w:val="24"/>
                <w:szCs w:val="24"/>
              </w:rPr>
              <w:t>1</w:t>
            </w:r>
            <w:r w:rsidRPr="00804034">
              <w:rPr>
                <w:sz w:val="24"/>
                <w:szCs w:val="24"/>
              </w:rPr>
              <w:t>2» апреля 2021 г.</w:t>
            </w:r>
          </w:p>
        </w:tc>
        <w:tc>
          <w:tcPr>
            <w:tcW w:w="6287" w:type="dxa"/>
          </w:tcPr>
          <w:p w:rsidR="00E72D90" w:rsidRPr="00804034" w:rsidRDefault="00E72D90" w:rsidP="00E72D90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Утверждаю</w:t>
            </w:r>
          </w:p>
          <w:p w:rsidR="00E72D90" w:rsidRPr="00804034" w:rsidRDefault="00E72D90" w:rsidP="00E72D90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Директор АНО БИПО</w:t>
            </w:r>
          </w:p>
          <w:p w:rsidR="00E72D90" w:rsidRPr="00804034" w:rsidRDefault="00E72D90" w:rsidP="00E72D90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доцент, Спиридонова Е.В.</w:t>
            </w:r>
          </w:p>
          <w:p w:rsidR="00E72D90" w:rsidRPr="00804034" w:rsidRDefault="00E72D90" w:rsidP="00E72D90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«</w:t>
            </w:r>
            <w:r w:rsidR="00462469">
              <w:rPr>
                <w:sz w:val="24"/>
                <w:szCs w:val="24"/>
              </w:rPr>
              <w:t>1</w:t>
            </w:r>
            <w:r w:rsidRPr="00804034">
              <w:rPr>
                <w:sz w:val="24"/>
                <w:szCs w:val="24"/>
              </w:rPr>
              <w:t>2» апреля 2021 г.</w:t>
            </w:r>
          </w:p>
          <w:p w:rsidR="00E72D90" w:rsidRPr="00804034" w:rsidRDefault="00E72D90" w:rsidP="00E72D90">
            <w:pPr>
              <w:jc w:val="right"/>
              <w:rPr>
                <w:sz w:val="24"/>
                <w:szCs w:val="24"/>
              </w:rPr>
            </w:pPr>
          </w:p>
        </w:tc>
      </w:tr>
    </w:tbl>
    <w:p w:rsidR="00B250C8" w:rsidRPr="00804034" w:rsidRDefault="00B250C8">
      <w:pPr>
        <w:pStyle w:val="a3"/>
        <w:ind w:left="0"/>
        <w:jc w:val="left"/>
        <w:rPr>
          <w:rFonts w:ascii="Trebuchet MS"/>
          <w:sz w:val="24"/>
          <w:szCs w:val="24"/>
        </w:rPr>
      </w:pPr>
    </w:p>
    <w:p w:rsidR="00E72D90" w:rsidRPr="00804034" w:rsidRDefault="00E72D90">
      <w:pPr>
        <w:pStyle w:val="a3"/>
        <w:ind w:left="0"/>
        <w:jc w:val="left"/>
        <w:rPr>
          <w:rFonts w:ascii="Trebuchet MS"/>
          <w:sz w:val="24"/>
          <w:szCs w:val="24"/>
        </w:rPr>
      </w:pPr>
    </w:p>
    <w:p w:rsidR="00B250C8" w:rsidRPr="00804034" w:rsidRDefault="00561AD4" w:rsidP="00E72D90">
      <w:pPr>
        <w:spacing w:before="89" w:line="322" w:lineRule="exact"/>
        <w:ind w:right="18"/>
        <w:jc w:val="center"/>
        <w:rPr>
          <w:b/>
          <w:sz w:val="24"/>
          <w:szCs w:val="24"/>
        </w:rPr>
      </w:pPr>
      <w:r w:rsidRPr="00804034">
        <w:rPr>
          <w:b/>
          <w:sz w:val="24"/>
          <w:szCs w:val="24"/>
        </w:rPr>
        <w:t>ПОЛОЖЕНИЕ</w:t>
      </w:r>
    </w:p>
    <w:p w:rsidR="00B250C8" w:rsidRPr="00804034" w:rsidRDefault="00561AD4" w:rsidP="00E72D90">
      <w:pPr>
        <w:ind w:right="18"/>
        <w:jc w:val="center"/>
        <w:rPr>
          <w:b/>
          <w:sz w:val="24"/>
          <w:szCs w:val="24"/>
        </w:rPr>
      </w:pPr>
      <w:r w:rsidRPr="00804034">
        <w:rPr>
          <w:b/>
          <w:sz w:val="24"/>
          <w:szCs w:val="24"/>
        </w:rPr>
        <w:t xml:space="preserve">о практической подготовке </w:t>
      </w:r>
      <w:proofErr w:type="gramStart"/>
      <w:r w:rsidRPr="00804034">
        <w:rPr>
          <w:b/>
          <w:sz w:val="24"/>
          <w:szCs w:val="24"/>
        </w:rPr>
        <w:t>обучающихся</w:t>
      </w:r>
      <w:proofErr w:type="gramEnd"/>
      <w:r w:rsidRPr="00804034">
        <w:rPr>
          <w:b/>
          <w:sz w:val="24"/>
          <w:szCs w:val="24"/>
        </w:rPr>
        <w:t>, осваивающих основные</w:t>
      </w:r>
      <w:r w:rsidRPr="00804034">
        <w:rPr>
          <w:b/>
          <w:spacing w:val="-67"/>
          <w:sz w:val="24"/>
          <w:szCs w:val="24"/>
        </w:rPr>
        <w:t xml:space="preserve"> </w:t>
      </w:r>
      <w:r w:rsidRPr="00804034">
        <w:rPr>
          <w:b/>
          <w:sz w:val="24"/>
          <w:szCs w:val="24"/>
        </w:rPr>
        <w:t>профессиональные</w:t>
      </w:r>
      <w:r w:rsidRPr="00804034">
        <w:rPr>
          <w:b/>
          <w:spacing w:val="-3"/>
          <w:sz w:val="24"/>
          <w:szCs w:val="24"/>
        </w:rPr>
        <w:t xml:space="preserve"> </w:t>
      </w:r>
      <w:r w:rsidRPr="00804034">
        <w:rPr>
          <w:b/>
          <w:sz w:val="24"/>
          <w:szCs w:val="24"/>
        </w:rPr>
        <w:t>образовательные</w:t>
      </w:r>
      <w:r w:rsidRPr="00804034">
        <w:rPr>
          <w:b/>
          <w:spacing w:val="-4"/>
          <w:sz w:val="24"/>
          <w:szCs w:val="24"/>
        </w:rPr>
        <w:t xml:space="preserve"> </w:t>
      </w:r>
      <w:r w:rsidRPr="00804034">
        <w:rPr>
          <w:b/>
          <w:sz w:val="24"/>
          <w:szCs w:val="24"/>
        </w:rPr>
        <w:t>программы</w:t>
      </w:r>
      <w:r w:rsidRPr="00804034">
        <w:rPr>
          <w:b/>
          <w:spacing w:val="-2"/>
          <w:sz w:val="24"/>
          <w:szCs w:val="24"/>
        </w:rPr>
        <w:t xml:space="preserve"> </w:t>
      </w:r>
      <w:r w:rsidRPr="00804034">
        <w:rPr>
          <w:b/>
          <w:sz w:val="24"/>
          <w:szCs w:val="24"/>
        </w:rPr>
        <w:t>среднего</w:t>
      </w:r>
    </w:p>
    <w:p w:rsidR="00B250C8" w:rsidRPr="00804034" w:rsidRDefault="00561AD4" w:rsidP="00E72D90">
      <w:pPr>
        <w:ind w:right="18"/>
        <w:jc w:val="center"/>
        <w:rPr>
          <w:b/>
          <w:sz w:val="24"/>
          <w:szCs w:val="24"/>
        </w:rPr>
      </w:pPr>
      <w:r w:rsidRPr="00804034">
        <w:rPr>
          <w:b/>
          <w:sz w:val="24"/>
          <w:szCs w:val="24"/>
        </w:rPr>
        <w:t xml:space="preserve">профессионального образования в </w:t>
      </w:r>
      <w:r w:rsidR="00F4037B" w:rsidRPr="00804034">
        <w:rPr>
          <w:b/>
          <w:sz w:val="24"/>
          <w:szCs w:val="24"/>
        </w:rPr>
        <w:t>АНО ПО «Байкальский институт профессионального образования</w:t>
      </w:r>
      <w:r w:rsidRPr="00804034">
        <w:rPr>
          <w:b/>
          <w:sz w:val="24"/>
          <w:szCs w:val="24"/>
        </w:rPr>
        <w:t>»</w:t>
      </w:r>
    </w:p>
    <w:p w:rsidR="00B250C8" w:rsidRPr="00804034" w:rsidRDefault="00B250C8" w:rsidP="00E72D90">
      <w:pPr>
        <w:pStyle w:val="a3"/>
        <w:spacing w:before="3"/>
        <w:ind w:left="0" w:right="18"/>
        <w:jc w:val="left"/>
        <w:rPr>
          <w:b/>
          <w:sz w:val="24"/>
          <w:szCs w:val="24"/>
        </w:rPr>
      </w:pPr>
    </w:p>
    <w:p w:rsidR="00B250C8" w:rsidRPr="00804034" w:rsidRDefault="00561AD4" w:rsidP="00804034">
      <w:pPr>
        <w:pStyle w:val="a4"/>
        <w:numPr>
          <w:ilvl w:val="0"/>
          <w:numId w:val="7"/>
        </w:numPr>
        <w:tabs>
          <w:tab w:val="left" w:pos="1435"/>
        </w:tabs>
        <w:ind w:left="0" w:right="18"/>
        <w:jc w:val="center"/>
        <w:rPr>
          <w:b/>
          <w:sz w:val="24"/>
          <w:szCs w:val="24"/>
        </w:rPr>
      </w:pPr>
      <w:r w:rsidRPr="00804034">
        <w:rPr>
          <w:b/>
          <w:sz w:val="24"/>
          <w:szCs w:val="24"/>
        </w:rPr>
        <w:t>Общие</w:t>
      </w:r>
      <w:r w:rsidRPr="00804034">
        <w:rPr>
          <w:b/>
          <w:spacing w:val="-4"/>
          <w:sz w:val="24"/>
          <w:szCs w:val="24"/>
        </w:rPr>
        <w:t xml:space="preserve"> </w:t>
      </w:r>
      <w:r w:rsidRPr="00804034">
        <w:rPr>
          <w:b/>
          <w:sz w:val="24"/>
          <w:szCs w:val="24"/>
        </w:rPr>
        <w:t>положения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435"/>
        </w:tabs>
        <w:spacing w:before="48" w:line="276" w:lineRule="auto"/>
        <w:ind w:left="0" w:right="18" w:firstLine="70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Настоящее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Положение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подготовке обучающихся,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осваивающих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основные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образовательные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 xml:space="preserve">среднего профессионального образования (далее </w:t>
      </w:r>
      <w:r w:rsidR="00804034" w:rsidRPr="00804034">
        <w:rPr>
          <w:sz w:val="24"/>
          <w:szCs w:val="24"/>
        </w:rPr>
        <w:t>–</w:t>
      </w:r>
      <w:r w:rsidRPr="00804034">
        <w:rPr>
          <w:sz w:val="24"/>
          <w:szCs w:val="24"/>
        </w:rPr>
        <w:t xml:space="preserve"> Положение), определяет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порядок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проведения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804034">
        <w:rPr>
          <w:spacing w:val="-3"/>
          <w:sz w:val="24"/>
          <w:szCs w:val="24"/>
        </w:rPr>
        <w:t xml:space="preserve"> </w:t>
      </w:r>
      <w:proofErr w:type="gramStart"/>
      <w:r w:rsidRPr="00804034">
        <w:rPr>
          <w:sz w:val="24"/>
          <w:szCs w:val="24"/>
        </w:rPr>
        <w:t>подготовки</w:t>
      </w:r>
      <w:proofErr w:type="gramEnd"/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</w:t>
      </w:r>
      <w:r w:rsidR="00804034" w:rsidRPr="00804034">
        <w:rPr>
          <w:sz w:val="24"/>
          <w:szCs w:val="24"/>
        </w:rPr>
        <w:t xml:space="preserve"> в Автономной некоммерческой организации профессионального образования «Байкальский институт профессионального образования» (далее – АНО БИПО)</w:t>
      </w:r>
      <w:r w:rsidRPr="00804034">
        <w:rPr>
          <w:sz w:val="24"/>
          <w:szCs w:val="24"/>
        </w:rPr>
        <w:t>.</w:t>
      </w:r>
    </w:p>
    <w:p w:rsidR="00B250C8" w:rsidRPr="00804034" w:rsidRDefault="00561AD4" w:rsidP="00804034">
      <w:pPr>
        <w:pStyle w:val="a4"/>
        <w:numPr>
          <w:ilvl w:val="1"/>
          <w:numId w:val="7"/>
        </w:numPr>
        <w:tabs>
          <w:tab w:val="left" w:pos="1435"/>
        </w:tabs>
        <w:spacing w:before="48" w:line="276" w:lineRule="auto"/>
        <w:ind w:left="0" w:right="18" w:firstLine="70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Положение разработано с учетом требований: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приказа </w:t>
      </w:r>
      <w:proofErr w:type="spellStart"/>
      <w:r w:rsidRPr="00804034">
        <w:rPr>
          <w:sz w:val="24"/>
          <w:szCs w:val="24"/>
        </w:rPr>
        <w:t>Минобрнауки</w:t>
      </w:r>
      <w:proofErr w:type="spellEnd"/>
      <w:r w:rsidRPr="00804034">
        <w:rPr>
          <w:sz w:val="24"/>
          <w:szCs w:val="24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3418" w:rsidRPr="00804034" w:rsidRDefault="009C3418" w:rsidP="009C3418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приказа </w:t>
      </w:r>
      <w:proofErr w:type="spellStart"/>
      <w:r w:rsidRPr="00804034">
        <w:rPr>
          <w:sz w:val="24"/>
          <w:szCs w:val="24"/>
        </w:rPr>
        <w:t>Минобрнауки</w:t>
      </w:r>
      <w:proofErr w:type="spellEnd"/>
      <w:r w:rsidRPr="00804034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08</w:t>
      </w:r>
      <w:r w:rsidRPr="00804034">
        <w:rPr>
          <w:sz w:val="24"/>
          <w:szCs w:val="24"/>
        </w:rPr>
        <w:t>.</w:t>
      </w:r>
      <w:r>
        <w:rPr>
          <w:sz w:val="24"/>
          <w:szCs w:val="24"/>
        </w:rPr>
        <w:t>11.2021</w:t>
      </w:r>
      <w:r w:rsidRPr="00804034">
        <w:rPr>
          <w:sz w:val="24"/>
          <w:szCs w:val="24"/>
        </w:rPr>
        <w:t xml:space="preserve"> г. № </w:t>
      </w:r>
      <w:r>
        <w:rPr>
          <w:sz w:val="24"/>
          <w:szCs w:val="24"/>
        </w:rPr>
        <w:t>800</w:t>
      </w:r>
      <w:r w:rsidRPr="00804034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федеральных государственных образовательных стандартов среднего профессионального образования;</w:t>
      </w:r>
    </w:p>
    <w:p w:rsidR="00B250C8" w:rsidRPr="009C3418" w:rsidRDefault="00561AD4" w:rsidP="009C3418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приказа </w:t>
      </w:r>
      <w:proofErr w:type="spellStart"/>
      <w:r w:rsidRPr="00804034">
        <w:rPr>
          <w:sz w:val="24"/>
          <w:szCs w:val="24"/>
        </w:rPr>
        <w:t>Минобрнауки</w:t>
      </w:r>
      <w:proofErr w:type="spellEnd"/>
      <w:r w:rsidRPr="00804034">
        <w:rPr>
          <w:sz w:val="24"/>
          <w:szCs w:val="24"/>
        </w:rPr>
        <w:t xml:space="preserve"> России, </w:t>
      </w:r>
      <w:proofErr w:type="spellStart"/>
      <w:r w:rsidRPr="00804034">
        <w:rPr>
          <w:sz w:val="24"/>
          <w:szCs w:val="24"/>
        </w:rPr>
        <w:t>Минпросвещения</w:t>
      </w:r>
      <w:proofErr w:type="spellEnd"/>
      <w:r w:rsidRPr="00804034">
        <w:rPr>
          <w:sz w:val="24"/>
          <w:szCs w:val="24"/>
        </w:rPr>
        <w:t xml:space="preserve"> России от 05.08.2020 г.</w:t>
      </w:r>
      <w:r w:rsidR="009C3418">
        <w:rPr>
          <w:sz w:val="24"/>
          <w:szCs w:val="24"/>
        </w:rPr>
        <w:t xml:space="preserve"> </w:t>
      </w:r>
      <w:bookmarkStart w:id="0" w:name="_GoBack"/>
      <w:bookmarkEnd w:id="0"/>
      <w:r w:rsidRPr="009C3418">
        <w:rPr>
          <w:sz w:val="24"/>
          <w:szCs w:val="24"/>
        </w:rPr>
        <w:t>№ 885/390 «О практической подготовке обучающихся»;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устава </w:t>
      </w:r>
      <w:r w:rsidR="004F4B83" w:rsidRPr="00804034">
        <w:rPr>
          <w:sz w:val="24"/>
          <w:szCs w:val="24"/>
        </w:rPr>
        <w:t>АНО БИПО</w:t>
      </w:r>
      <w:r w:rsidRPr="00804034">
        <w:rPr>
          <w:sz w:val="24"/>
          <w:szCs w:val="24"/>
        </w:rPr>
        <w:t>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иных локальных нормативных актов.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373"/>
        </w:tabs>
        <w:spacing w:before="74" w:line="278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Под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понимается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 деятельности при освоении образовательной программы 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условиях</w:t>
      </w:r>
      <w:r w:rsidRPr="00804034">
        <w:rPr>
          <w:spacing w:val="21"/>
          <w:sz w:val="24"/>
          <w:szCs w:val="24"/>
        </w:rPr>
        <w:t xml:space="preserve"> </w:t>
      </w:r>
      <w:r w:rsidRPr="00804034">
        <w:rPr>
          <w:sz w:val="24"/>
          <w:szCs w:val="24"/>
        </w:rPr>
        <w:t>выполнения</w:t>
      </w:r>
      <w:r w:rsidRPr="00804034">
        <w:rPr>
          <w:spacing w:val="20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обучающимися</w:t>
      </w:r>
      <w:r w:rsidRPr="00804034">
        <w:rPr>
          <w:spacing w:val="20"/>
          <w:sz w:val="24"/>
          <w:szCs w:val="24"/>
        </w:rPr>
        <w:t xml:space="preserve"> </w:t>
      </w:r>
      <w:r w:rsidRPr="00804034">
        <w:rPr>
          <w:sz w:val="24"/>
          <w:szCs w:val="24"/>
        </w:rPr>
        <w:t>определенных</w:t>
      </w:r>
      <w:r w:rsidRPr="00804034">
        <w:rPr>
          <w:spacing w:val="2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видов</w:t>
      </w:r>
      <w:r w:rsidRPr="00804034">
        <w:rPr>
          <w:spacing w:val="17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работ,</w:t>
      </w:r>
      <w:r w:rsidRPr="00804034">
        <w:rPr>
          <w:spacing w:val="19"/>
          <w:sz w:val="24"/>
          <w:szCs w:val="24"/>
        </w:rPr>
        <w:t xml:space="preserve"> </w:t>
      </w:r>
      <w:r w:rsidRPr="00804034">
        <w:rPr>
          <w:sz w:val="24"/>
          <w:szCs w:val="24"/>
        </w:rPr>
        <w:t>связанных</w:t>
      </w:r>
      <w:r w:rsidRPr="00804034">
        <w:rPr>
          <w:spacing w:val="-68"/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804034">
        <w:rPr>
          <w:spacing w:val="50"/>
          <w:sz w:val="24"/>
          <w:szCs w:val="24"/>
        </w:rPr>
        <w:t xml:space="preserve"> </w:t>
      </w:r>
      <w:r w:rsidRPr="00804034">
        <w:rPr>
          <w:sz w:val="24"/>
          <w:szCs w:val="24"/>
        </w:rPr>
        <w:t>будущей</w:t>
      </w:r>
      <w:r w:rsidRPr="00804034">
        <w:rPr>
          <w:spacing w:val="50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48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деятельностью</w:t>
      </w:r>
      <w:r w:rsidRPr="00804034">
        <w:rPr>
          <w:spacing w:val="49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48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направленных</w:t>
      </w:r>
      <w:r w:rsidRPr="00804034">
        <w:rPr>
          <w:spacing w:val="5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="004F4B83" w:rsidRPr="0080403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373"/>
        </w:tabs>
        <w:spacing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Образовательная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может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быть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организована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реализации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предметов,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курсов,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дисциплин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(модулей),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компонентов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программ,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предусмотренных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учебным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lastRenderedPageBreak/>
        <w:t>планом.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373"/>
        </w:tabs>
        <w:spacing w:line="276" w:lineRule="auto"/>
        <w:ind w:left="0" w:right="18" w:firstLine="599"/>
        <w:jc w:val="both"/>
        <w:rPr>
          <w:sz w:val="24"/>
          <w:szCs w:val="24"/>
        </w:rPr>
      </w:pPr>
      <w:proofErr w:type="gramStart"/>
      <w:r w:rsidRPr="00804034">
        <w:rPr>
          <w:sz w:val="24"/>
          <w:szCs w:val="24"/>
        </w:rPr>
        <w:t>Видами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осваивающих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СПО,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являются: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производственная</w:t>
      </w:r>
      <w:r w:rsidRPr="00804034">
        <w:rPr>
          <w:spacing w:val="1"/>
          <w:sz w:val="24"/>
          <w:szCs w:val="24"/>
        </w:rPr>
        <w:t xml:space="preserve"> </w:t>
      </w:r>
      <w:r w:rsidR="001206D0">
        <w:rPr>
          <w:sz w:val="24"/>
          <w:szCs w:val="24"/>
        </w:rPr>
        <w:t>практика (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 специальности</w:t>
      </w:r>
      <w:r w:rsidR="001206D0">
        <w:rPr>
          <w:sz w:val="24"/>
          <w:szCs w:val="24"/>
        </w:rPr>
        <w:t>)</w:t>
      </w:r>
      <w:r w:rsidRPr="00804034">
        <w:rPr>
          <w:sz w:val="24"/>
          <w:szCs w:val="24"/>
        </w:rPr>
        <w:t xml:space="preserve">, </w:t>
      </w:r>
      <w:r w:rsidR="001206D0">
        <w:rPr>
          <w:sz w:val="24"/>
          <w:szCs w:val="24"/>
        </w:rPr>
        <w:t>производственная практика (</w:t>
      </w:r>
      <w:r w:rsidRPr="00804034">
        <w:rPr>
          <w:sz w:val="24"/>
          <w:szCs w:val="24"/>
        </w:rPr>
        <w:t>преддипломная</w:t>
      </w:r>
      <w:r w:rsidR="001206D0">
        <w:rPr>
          <w:sz w:val="24"/>
          <w:szCs w:val="24"/>
        </w:rPr>
        <w:t>)</w:t>
      </w:r>
      <w:r w:rsidRPr="00804034">
        <w:rPr>
          <w:sz w:val="24"/>
          <w:szCs w:val="24"/>
        </w:rPr>
        <w:t xml:space="preserve"> (далее - практика).</w:t>
      </w:r>
      <w:proofErr w:type="gramEnd"/>
      <w:r w:rsidRPr="00804034">
        <w:rPr>
          <w:sz w:val="24"/>
          <w:szCs w:val="24"/>
        </w:rPr>
        <w:t xml:space="preserve"> Виды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 xml:space="preserve">практики </w:t>
      </w:r>
      <w:proofErr w:type="gramStart"/>
      <w:r w:rsidRPr="00804034">
        <w:rPr>
          <w:sz w:val="24"/>
          <w:szCs w:val="24"/>
        </w:rPr>
        <w:t>обучающихся</w:t>
      </w:r>
      <w:proofErr w:type="gramEnd"/>
      <w:r w:rsidRPr="00804034">
        <w:rPr>
          <w:sz w:val="24"/>
          <w:szCs w:val="24"/>
        </w:rPr>
        <w:t>, осваивающих образовательные программы среднего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(далее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-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СПО),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устанавливаются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федеральными государственными образовательными стандартами среднего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(далее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-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ФГОС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СПО),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примерными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основными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образовательными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программами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(при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наличии)</w:t>
      </w:r>
      <w:r w:rsidRPr="00804034">
        <w:rPr>
          <w:spacing w:val="-5"/>
          <w:sz w:val="24"/>
          <w:szCs w:val="24"/>
        </w:rPr>
        <w:t xml:space="preserve"> </w:t>
      </w:r>
      <w:r w:rsidRPr="00804034">
        <w:rPr>
          <w:sz w:val="24"/>
          <w:szCs w:val="24"/>
        </w:rPr>
        <w:t>(далее</w:t>
      </w:r>
      <w:r w:rsidRPr="00804034">
        <w:rPr>
          <w:spacing w:val="4"/>
          <w:sz w:val="24"/>
          <w:szCs w:val="24"/>
        </w:rPr>
        <w:t xml:space="preserve"> </w:t>
      </w:r>
      <w:r w:rsidRPr="00804034">
        <w:rPr>
          <w:sz w:val="24"/>
          <w:szCs w:val="24"/>
        </w:rPr>
        <w:t>-</w:t>
      </w:r>
      <w:r w:rsidRPr="00804034">
        <w:rPr>
          <w:spacing w:val="-5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ПООП).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373"/>
        </w:tabs>
        <w:spacing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 xml:space="preserve">Программы практики разрабатываются и утверждаются </w:t>
      </w:r>
      <w:r w:rsidR="004F4B83" w:rsidRPr="00804034">
        <w:rPr>
          <w:sz w:val="24"/>
          <w:szCs w:val="24"/>
        </w:rPr>
        <w:t>АНО БИПО</w:t>
      </w:r>
      <w:r w:rsidRPr="00804034">
        <w:rPr>
          <w:sz w:val="24"/>
          <w:szCs w:val="24"/>
        </w:rPr>
        <w:t xml:space="preserve"> самостоятельно и являются составной частью ОПОП СПО, обеспечивающей реализацию ФГОС СПО.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1373"/>
        </w:tabs>
        <w:spacing w:before="1"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разработке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могут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привлекаться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представители работодателей, ведущие специалисты, работающие в области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соответствующей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выпускников.</w:t>
      </w:r>
    </w:p>
    <w:p w:rsidR="00B250C8" w:rsidRPr="00804034" w:rsidRDefault="00561AD4" w:rsidP="00E72D90">
      <w:pPr>
        <w:pStyle w:val="a4"/>
        <w:tabs>
          <w:tab w:val="left" w:pos="1435"/>
        </w:tabs>
        <w:ind w:left="0" w:right="18"/>
        <w:rPr>
          <w:sz w:val="24"/>
          <w:szCs w:val="24"/>
        </w:rPr>
      </w:pPr>
      <w:r w:rsidRPr="00804034">
        <w:rPr>
          <w:sz w:val="24"/>
          <w:szCs w:val="24"/>
        </w:rPr>
        <w:t>В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структуру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рабочей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804034">
        <w:rPr>
          <w:spacing w:val="-5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должны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быть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включены:</w:t>
      </w:r>
    </w:p>
    <w:p w:rsidR="00B250C8" w:rsidRPr="00804034" w:rsidRDefault="00B51701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паспорт программы практик</w:t>
      </w:r>
      <w:r w:rsidR="00561AD4" w:rsidRPr="00804034">
        <w:rPr>
          <w:sz w:val="24"/>
          <w:szCs w:val="24"/>
        </w:rPr>
        <w:t>;</w:t>
      </w:r>
    </w:p>
    <w:p w:rsidR="00B250C8" w:rsidRPr="00804034" w:rsidRDefault="00B51701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планы и содержания практик</w:t>
      </w:r>
      <w:r w:rsidR="00561AD4" w:rsidRPr="00804034">
        <w:rPr>
          <w:sz w:val="24"/>
          <w:szCs w:val="24"/>
        </w:rPr>
        <w:t>;</w:t>
      </w:r>
    </w:p>
    <w:p w:rsidR="00B250C8" w:rsidRPr="00804034" w:rsidRDefault="00B51701" w:rsidP="001D5414">
      <w:pPr>
        <w:pStyle w:val="a4"/>
        <w:numPr>
          <w:ilvl w:val="0"/>
          <w:numId w:val="8"/>
        </w:numPr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критерии оценки</w:t>
      </w:r>
      <w:r w:rsidR="00561AD4" w:rsidRPr="00804034">
        <w:rPr>
          <w:sz w:val="24"/>
          <w:szCs w:val="24"/>
        </w:rPr>
        <w:t>;</w:t>
      </w:r>
    </w:p>
    <w:p w:rsidR="00B250C8" w:rsidRPr="00804034" w:rsidRDefault="00B51701" w:rsidP="001206D0">
      <w:pPr>
        <w:pStyle w:val="a4"/>
        <w:numPr>
          <w:ilvl w:val="0"/>
          <w:numId w:val="8"/>
        </w:numPr>
        <w:tabs>
          <w:tab w:val="left" w:pos="70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методические указания по прохождению практик</w:t>
      </w:r>
      <w:r w:rsidR="001206D0">
        <w:rPr>
          <w:sz w:val="24"/>
          <w:szCs w:val="24"/>
        </w:rPr>
        <w:t>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1373"/>
        </w:tabs>
        <w:spacing w:before="1"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Планирование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всех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ее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этапах обеспечивает:</w:t>
      </w:r>
    </w:p>
    <w:p w:rsidR="00B250C8" w:rsidRPr="00804034" w:rsidRDefault="00561AD4" w:rsidP="00804034">
      <w:pPr>
        <w:pStyle w:val="a4"/>
        <w:numPr>
          <w:ilvl w:val="0"/>
          <w:numId w:val="8"/>
        </w:numPr>
        <w:tabs>
          <w:tab w:val="left" w:pos="868"/>
          <w:tab w:val="left" w:pos="869"/>
        </w:tabs>
        <w:spacing w:before="52" w:line="271" w:lineRule="auto"/>
        <w:ind w:left="567" w:right="18"/>
        <w:jc w:val="left"/>
        <w:rPr>
          <w:sz w:val="24"/>
          <w:szCs w:val="24"/>
        </w:rPr>
      </w:pPr>
      <w:r w:rsidRPr="00804034">
        <w:rPr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B250C8" w:rsidRPr="00804034" w:rsidRDefault="00561AD4" w:rsidP="00804034">
      <w:pPr>
        <w:pStyle w:val="a4"/>
        <w:numPr>
          <w:ilvl w:val="0"/>
          <w:numId w:val="8"/>
        </w:numPr>
        <w:tabs>
          <w:tab w:val="left" w:pos="868"/>
          <w:tab w:val="left" w:pos="869"/>
        </w:tabs>
        <w:spacing w:before="52" w:line="271" w:lineRule="auto"/>
        <w:ind w:left="567" w:right="18"/>
        <w:jc w:val="left"/>
        <w:rPr>
          <w:sz w:val="24"/>
          <w:szCs w:val="24"/>
        </w:rPr>
      </w:pPr>
      <w:r w:rsidRPr="00804034">
        <w:rPr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B250C8" w:rsidRPr="00804034" w:rsidRDefault="00561AD4" w:rsidP="00804034">
      <w:pPr>
        <w:pStyle w:val="a4"/>
        <w:numPr>
          <w:ilvl w:val="0"/>
          <w:numId w:val="8"/>
        </w:numPr>
        <w:tabs>
          <w:tab w:val="left" w:pos="868"/>
          <w:tab w:val="left" w:pos="869"/>
        </w:tabs>
        <w:spacing w:before="52" w:line="271" w:lineRule="auto"/>
        <w:ind w:left="567" w:right="18"/>
        <w:jc w:val="left"/>
        <w:rPr>
          <w:sz w:val="24"/>
          <w:szCs w:val="24"/>
        </w:rPr>
      </w:pPr>
      <w:r w:rsidRPr="00804034">
        <w:rPr>
          <w:sz w:val="24"/>
          <w:szCs w:val="24"/>
        </w:rPr>
        <w:t>связь практики с теоретическим обучением.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1373"/>
        </w:tabs>
        <w:spacing w:before="1"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Содержание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всех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определяется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умениям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практическому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опыту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каждому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 модулей ОПОП СПО (далее - профессиональный модуль)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ФГОС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СПО,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программами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практики.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Содержание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всех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обеспечивает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обоснованную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последовательность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формирования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системы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умений,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целостной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опыта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требованиями ФГОС СПО.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1373"/>
        </w:tabs>
        <w:spacing w:before="1" w:line="276" w:lineRule="auto"/>
        <w:ind w:left="0" w:right="18" w:firstLine="599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Практическая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имеет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целью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комплексное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освоение</w:t>
      </w:r>
      <w:r w:rsidRPr="001D5414">
        <w:rPr>
          <w:sz w:val="24"/>
          <w:szCs w:val="24"/>
        </w:rPr>
        <w:t xml:space="preserve"> </w:t>
      </w:r>
      <w:proofErr w:type="gramStart"/>
      <w:r w:rsidRPr="00804034">
        <w:rPr>
          <w:sz w:val="24"/>
          <w:szCs w:val="24"/>
        </w:rPr>
        <w:t>обучающимися</w:t>
      </w:r>
      <w:proofErr w:type="gramEnd"/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всех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среднего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образования,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формирование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общих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также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приобретение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необходимых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умений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опыта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 специальности.</w:t>
      </w:r>
    </w:p>
    <w:p w:rsidR="00B250C8" w:rsidRPr="001D5414" w:rsidRDefault="00561AD4" w:rsidP="001D5414">
      <w:pPr>
        <w:pStyle w:val="a4"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1D5414">
        <w:rPr>
          <w:b/>
          <w:sz w:val="24"/>
          <w:szCs w:val="24"/>
        </w:rPr>
        <w:t>Этапы</w:t>
      </w:r>
      <w:r w:rsidRPr="001D5414">
        <w:rPr>
          <w:b/>
          <w:spacing w:val="-5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практики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before="47" w:line="276" w:lineRule="auto"/>
        <w:ind w:left="0" w:right="3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Планирование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всех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этапах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должны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обеспечивать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последовательное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формирование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умений,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навыков,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опыта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как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результатов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 с требованиями ФГОС СПО, их усложнение по мере перехода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одного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другому,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lastRenderedPageBreak/>
        <w:t>также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целостность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специалистов к выполнению основных трудовых функций. Содержание всех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определяется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требованиями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умениям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практическому опыту по каждому из профессиональных модулей ОП СПО 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 с ФГОС СПО. Содержание практики должно быть связано с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теоретическим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обучением.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right="3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Учебная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 направлена на формирование 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 умений, приобретение первоначального практического опыта и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реализуется в рамках профессиональных модулей ОПОП СПО по основным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видам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для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последующего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ими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общих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избранной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специальности.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проводится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согласно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приказу о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допуске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учебной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практике.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  <w:tab w:val="left" w:pos="953"/>
        </w:tabs>
        <w:spacing w:before="61" w:line="276" w:lineRule="auto"/>
        <w:ind w:left="0" w:right="3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Учебная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может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быть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направлена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если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является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одним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видов</w:t>
      </w:r>
      <w:r w:rsidRPr="00804034">
        <w:rPr>
          <w:spacing w:val="7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 в соответствии с ФГОС СПО по специальности. В этом случае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студент может получить квалификацию по рабочей профессии. При наличии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профессионального стандарта, утвержденного приказом Министерства труда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социальной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защиты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РФ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соответствующего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осваиваемому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наименование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характеристики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квалификации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характеристикам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реестре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сведений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независимой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оценки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квалификации.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Присвоение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квалификации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возможно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процессе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соответствующего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модуля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квалификационного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экзамена,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как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одного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промежуточной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аттестации,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результатам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преддипломной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либо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процессе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 xml:space="preserve">государственной итоговой аттестации. 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before="62" w:line="276" w:lineRule="auto"/>
        <w:ind w:left="0" w:right="3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реализации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включает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себя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следующие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этапы: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преддипломная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практика.</w:t>
      </w:r>
    </w:p>
    <w:p w:rsidR="00B250C8" w:rsidRPr="00804034" w:rsidRDefault="00561AD4" w:rsidP="00E72D90">
      <w:pPr>
        <w:pStyle w:val="a3"/>
        <w:tabs>
          <w:tab w:val="left" w:pos="0"/>
        </w:tabs>
        <w:spacing w:before="1" w:line="276" w:lineRule="auto"/>
        <w:ind w:left="0" w:right="3" w:firstLine="567"/>
        <w:rPr>
          <w:sz w:val="24"/>
          <w:szCs w:val="24"/>
        </w:rPr>
      </w:pP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направлена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формирование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обучающегося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общих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приобретение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опыта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реализуется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рамках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модулей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каждому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видов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предусмотренных ФГОС СПО 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специальности.</w:t>
      </w:r>
      <w:r w:rsidR="00B51701" w:rsidRPr="0080403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Преддипломная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направлена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углубление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первоначального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практического опыта обучающегося, развитие общих и профессиональных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проверку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его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готовности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самостоятельной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трудовой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также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выполнению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выпускной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квалификационной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различных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организационно-правовых форм.</w:t>
      </w:r>
    </w:p>
    <w:p w:rsidR="00B250C8" w:rsidRPr="001D5414" w:rsidRDefault="00561AD4" w:rsidP="001D5414">
      <w:pPr>
        <w:pStyle w:val="a4"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1D5414">
        <w:rPr>
          <w:b/>
          <w:sz w:val="24"/>
          <w:szCs w:val="24"/>
        </w:rPr>
        <w:t>Организация</w:t>
      </w:r>
      <w:r w:rsidRPr="001D5414">
        <w:rPr>
          <w:b/>
          <w:spacing w:val="-7"/>
          <w:sz w:val="24"/>
          <w:szCs w:val="24"/>
        </w:rPr>
        <w:t xml:space="preserve"> </w:t>
      </w:r>
      <w:r w:rsidR="001D5414">
        <w:rPr>
          <w:b/>
          <w:sz w:val="24"/>
          <w:szCs w:val="24"/>
        </w:rPr>
        <w:t>практики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before="50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Производственная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проводится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основе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договоров,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заключаемых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между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организациями,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осуществляющей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7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соответствующей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(далее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–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организация),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том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числе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структурном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подразделении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 предназначенном для проведения практической подготовки, 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 xml:space="preserve">основании договора, заключаемого между </w:t>
      </w:r>
      <w:r w:rsidR="00B51701" w:rsidRPr="00804034">
        <w:rPr>
          <w:sz w:val="24"/>
          <w:szCs w:val="24"/>
        </w:rPr>
        <w:t>АНО БИПО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организацией</w:t>
      </w:r>
      <w:r w:rsidR="00B51701" w:rsidRPr="00804034">
        <w:rPr>
          <w:sz w:val="24"/>
          <w:szCs w:val="24"/>
        </w:rPr>
        <w:t>.</w:t>
      </w:r>
    </w:p>
    <w:p w:rsidR="00B250C8" w:rsidRPr="00804034" w:rsidRDefault="00561AD4" w:rsidP="00E72D90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период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обучающиеся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могут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зачисляться на вакантные должности, если работа соответствует требованиям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производственной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Сроки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устанавливаются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lastRenderedPageBreak/>
        <w:t>организацией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 СПО.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Учебная практика и практика по профилю специальности проводятся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как непрерывно, так и путем чередования с теоретическими занятиями 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дням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(неделям)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условии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обеспечения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связи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между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теоретическим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обучением и содержанием практики. Преддипломная практика проводится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непрерывно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после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специальности.</w:t>
      </w:r>
    </w:p>
    <w:p w:rsidR="00B250C8" w:rsidRPr="00804034" w:rsidRDefault="00561AD4" w:rsidP="00E72D90">
      <w:pPr>
        <w:pStyle w:val="a4"/>
        <w:numPr>
          <w:ilvl w:val="1"/>
          <w:numId w:val="7"/>
        </w:numPr>
        <w:tabs>
          <w:tab w:val="left" w:pos="0"/>
        </w:tabs>
        <w:spacing w:line="320" w:lineRule="exact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Учебная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производственная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-6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могут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проводиться:</w:t>
      </w:r>
    </w:p>
    <w:p w:rsidR="00B250C8" w:rsidRPr="00804034" w:rsidRDefault="00561AD4" w:rsidP="00F82931">
      <w:pPr>
        <w:pStyle w:val="a4"/>
        <w:numPr>
          <w:ilvl w:val="0"/>
          <w:numId w:val="5"/>
        </w:numPr>
        <w:tabs>
          <w:tab w:val="left" w:pos="507"/>
        </w:tabs>
        <w:spacing w:line="276" w:lineRule="auto"/>
        <w:ind w:left="0" w:right="3" w:firstLine="0"/>
        <w:rPr>
          <w:sz w:val="24"/>
          <w:szCs w:val="24"/>
        </w:rPr>
      </w:pPr>
      <w:r w:rsidRPr="00804034">
        <w:rPr>
          <w:sz w:val="24"/>
          <w:szCs w:val="24"/>
        </w:rPr>
        <w:t>непосредственно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том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числе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структурном подразделении образовательной организации, предназначенном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для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проведения практической</w:t>
      </w:r>
      <w:r w:rsidRPr="00F82931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подготовки;</w:t>
      </w:r>
    </w:p>
    <w:p w:rsidR="00B250C8" w:rsidRPr="00804034" w:rsidRDefault="00561AD4" w:rsidP="00FF4041">
      <w:pPr>
        <w:pStyle w:val="a4"/>
        <w:numPr>
          <w:ilvl w:val="0"/>
          <w:numId w:val="5"/>
        </w:numPr>
        <w:tabs>
          <w:tab w:val="left" w:pos="507"/>
        </w:tabs>
        <w:spacing w:line="276" w:lineRule="auto"/>
        <w:ind w:left="0" w:right="3" w:firstLine="0"/>
        <w:rPr>
          <w:sz w:val="24"/>
          <w:szCs w:val="24"/>
        </w:rPr>
      </w:pP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осуществляющей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соответствующей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(далее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-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профильная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организация),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том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числе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структурном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подразделении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 предназначенном для проведения практической подготовки, на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основании договора, заключаемого между образовательной организацией 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организацией.</w:t>
      </w:r>
    </w:p>
    <w:p w:rsidR="00B250C8" w:rsidRPr="00804034" w:rsidRDefault="00B51701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АНО БИПО</w:t>
      </w:r>
      <w:r w:rsidR="00561AD4" w:rsidRPr="00804034">
        <w:rPr>
          <w:sz w:val="24"/>
          <w:szCs w:val="24"/>
        </w:rPr>
        <w:t>: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планирует и утверждает в учебном плане все виды и этапы практики 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учетом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договоров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организациями;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заключает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договоры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разрабатывает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согласовывает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содержание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планируемые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результаты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задания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 практику;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осуществляет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руководство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контроль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над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реализацией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рабочих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контролирует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условия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организациями,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том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числе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охраны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труда,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безопасности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жизнедеятельности и пожарной безопасности в соответствии с правилами 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нормами,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том числе отраслевыми;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формирует группы в случае применения групповых форм проведения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proofErr w:type="gramStart"/>
      <w:r w:rsidRPr="00804034">
        <w:rPr>
          <w:sz w:val="24"/>
          <w:szCs w:val="24"/>
        </w:rPr>
        <w:t>определяет совместно с профильными организациями процедуру оценки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общих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обучающегося, освоенных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ходе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 практики;</w:t>
      </w:r>
      <w:proofErr w:type="gramEnd"/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Профильные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организации:</w:t>
      </w:r>
    </w:p>
    <w:p w:rsidR="00B250C8" w:rsidRPr="001D541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заключают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договоры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</w:p>
    <w:p w:rsidR="00B250C8" w:rsidRPr="001D541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предоставляют рабочие места обучающимся, назначают руководителей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определяют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числа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высококвалифицированных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работников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наставников,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помогающих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обучающимся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овладевать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навыками;</w:t>
      </w:r>
    </w:p>
    <w:p w:rsidR="00B250C8" w:rsidRPr="001D541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при наличии вакантных должностей могут заключать с </w:t>
      </w:r>
      <w:proofErr w:type="gramStart"/>
      <w:r w:rsidRPr="00804034">
        <w:rPr>
          <w:sz w:val="24"/>
          <w:szCs w:val="24"/>
        </w:rPr>
        <w:t>обучающимися</w:t>
      </w:r>
      <w:proofErr w:type="gramEnd"/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срочные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трудовые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договоры;</w:t>
      </w:r>
    </w:p>
    <w:p w:rsidR="00B250C8" w:rsidRPr="001D541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proofErr w:type="gramStart"/>
      <w:r w:rsidRPr="00804034">
        <w:rPr>
          <w:sz w:val="24"/>
          <w:szCs w:val="24"/>
        </w:rPr>
        <w:t>обеспечивают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безопасные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условия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обучающимся,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отвечающие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санитарным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правилам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охраны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труда;</w:t>
      </w:r>
      <w:proofErr w:type="gramEnd"/>
    </w:p>
    <w:p w:rsidR="00B250C8" w:rsidRPr="001D541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проводят инструктаж </w:t>
      </w:r>
      <w:proofErr w:type="gramStart"/>
      <w:r w:rsidRPr="00804034">
        <w:rPr>
          <w:sz w:val="24"/>
          <w:szCs w:val="24"/>
        </w:rPr>
        <w:t>обучающихся</w:t>
      </w:r>
      <w:proofErr w:type="gramEnd"/>
      <w:r w:rsidRPr="00804034">
        <w:rPr>
          <w:sz w:val="24"/>
          <w:szCs w:val="24"/>
        </w:rPr>
        <w:t xml:space="preserve"> по ознакомлению с требованиями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охраны труда, техники безопасности, пожарной безопасности, а также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правилами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внутреннего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трудового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распорядка.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 xml:space="preserve">Направление на практику оформляется приказом директора </w:t>
      </w:r>
      <w:r w:rsidR="00573679" w:rsidRPr="00804034">
        <w:rPr>
          <w:sz w:val="24"/>
          <w:szCs w:val="24"/>
        </w:rPr>
        <w:t>АНО БИПО</w:t>
      </w:r>
      <w:r w:rsidRPr="00804034">
        <w:rPr>
          <w:sz w:val="24"/>
          <w:szCs w:val="24"/>
        </w:rPr>
        <w:t xml:space="preserve"> с </w:t>
      </w:r>
      <w:r w:rsidRPr="00804034">
        <w:rPr>
          <w:sz w:val="24"/>
          <w:szCs w:val="24"/>
        </w:rPr>
        <w:lastRenderedPageBreak/>
        <w:t>указанием закрепления каждого обучающегося за профильной организацией, а также с указанием вида и сроков прохождения практики и требованиями образовательной программы к проведению практики.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Обучающиеся,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совмещающие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обучение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трудовой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деятельностью,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вправе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проходить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учебную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производственную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месту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работы,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proofErr w:type="gramStart"/>
      <w:r w:rsidRPr="00804034">
        <w:rPr>
          <w:sz w:val="24"/>
          <w:szCs w:val="24"/>
        </w:rPr>
        <w:t>случаях</w:t>
      </w:r>
      <w:proofErr w:type="gramEnd"/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если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осуществляемая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профессиональная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соответствует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целям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Обучающиеся,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осваивающие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ОПОП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период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 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профильных организациях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обязаны: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выполнять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задания,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предусмотренные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программами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</w:p>
    <w:p w:rsidR="00B250C8" w:rsidRPr="00804034" w:rsidRDefault="0080403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 xml:space="preserve">соблюдать действующие в профильных организациях </w:t>
      </w:r>
      <w:r w:rsidR="00561AD4" w:rsidRPr="00804034">
        <w:rPr>
          <w:sz w:val="24"/>
          <w:szCs w:val="24"/>
        </w:rPr>
        <w:t>правила</w:t>
      </w:r>
      <w:r w:rsidR="00561AD4" w:rsidRPr="001D5414">
        <w:rPr>
          <w:sz w:val="24"/>
          <w:szCs w:val="24"/>
        </w:rPr>
        <w:t xml:space="preserve"> </w:t>
      </w:r>
      <w:r w:rsidR="00561AD4" w:rsidRPr="00804034">
        <w:rPr>
          <w:sz w:val="24"/>
          <w:szCs w:val="24"/>
        </w:rPr>
        <w:t>внутреннего трудового</w:t>
      </w:r>
      <w:r w:rsidR="00561AD4" w:rsidRPr="001D5414">
        <w:rPr>
          <w:sz w:val="24"/>
          <w:szCs w:val="24"/>
        </w:rPr>
        <w:t xml:space="preserve"> </w:t>
      </w:r>
      <w:r w:rsidR="00561AD4" w:rsidRPr="00804034">
        <w:rPr>
          <w:sz w:val="24"/>
          <w:szCs w:val="24"/>
        </w:rPr>
        <w:t>распорядка;</w:t>
      </w:r>
    </w:p>
    <w:p w:rsidR="00B250C8" w:rsidRPr="00804034" w:rsidRDefault="00561AD4" w:rsidP="001D5414">
      <w:pPr>
        <w:pStyle w:val="a4"/>
        <w:numPr>
          <w:ilvl w:val="0"/>
          <w:numId w:val="8"/>
        </w:numPr>
        <w:tabs>
          <w:tab w:val="left" w:pos="869"/>
        </w:tabs>
        <w:spacing w:before="52" w:line="271" w:lineRule="auto"/>
        <w:ind w:left="0" w:right="18" w:firstLine="0"/>
        <w:rPr>
          <w:sz w:val="24"/>
          <w:szCs w:val="24"/>
        </w:rPr>
      </w:pPr>
      <w:r w:rsidRPr="00804034">
        <w:rPr>
          <w:sz w:val="24"/>
          <w:szCs w:val="24"/>
        </w:rPr>
        <w:t>соблюдать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охраны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труда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пожарной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безопасности.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Организацию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руководство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специальности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(профессии)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преддипломной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осуществляют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руководители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от</w:t>
      </w:r>
      <w:r w:rsidRPr="001D5414">
        <w:rPr>
          <w:sz w:val="24"/>
          <w:szCs w:val="24"/>
        </w:rPr>
        <w:t xml:space="preserve"> </w:t>
      </w:r>
      <w:r w:rsidR="007709EB" w:rsidRPr="00804034">
        <w:rPr>
          <w:sz w:val="24"/>
          <w:szCs w:val="24"/>
        </w:rPr>
        <w:t xml:space="preserve">АНО </w:t>
      </w:r>
      <w:r w:rsidR="001206D0">
        <w:rPr>
          <w:sz w:val="24"/>
          <w:szCs w:val="24"/>
        </w:rPr>
        <w:t>БИ</w:t>
      </w:r>
      <w:r w:rsidR="007709EB" w:rsidRPr="00804034">
        <w:rPr>
          <w:sz w:val="24"/>
          <w:szCs w:val="24"/>
        </w:rPr>
        <w:t>ПО</w:t>
      </w:r>
      <w:r w:rsidRPr="00804034">
        <w:rPr>
          <w:sz w:val="24"/>
          <w:szCs w:val="24"/>
        </w:rPr>
        <w:t>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Результаты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определяются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программами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разрабатываемыми</w:t>
      </w:r>
      <w:r w:rsidRPr="001D5414">
        <w:rPr>
          <w:sz w:val="24"/>
          <w:szCs w:val="24"/>
        </w:rPr>
        <w:t xml:space="preserve"> </w:t>
      </w:r>
      <w:r w:rsidR="007709EB" w:rsidRPr="00804034">
        <w:rPr>
          <w:sz w:val="24"/>
          <w:szCs w:val="24"/>
        </w:rPr>
        <w:t xml:space="preserve">АНО </w:t>
      </w:r>
      <w:r w:rsidR="001206D0">
        <w:rPr>
          <w:sz w:val="24"/>
          <w:szCs w:val="24"/>
        </w:rPr>
        <w:t>БИ</w:t>
      </w:r>
      <w:r w:rsidR="007709EB" w:rsidRPr="00804034">
        <w:rPr>
          <w:sz w:val="24"/>
          <w:szCs w:val="24"/>
        </w:rPr>
        <w:t>ПО</w:t>
      </w:r>
      <w:r w:rsidRPr="00804034">
        <w:rPr>
          <w:sz w:val="24"/>
          <w:szCs w:val="24"/>
        </w:rPr>
        <w:t>.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результатам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руководителями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формируется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аттестационный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лист,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содержащий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сведения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уровне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 xml:space="preserve">обучающимся профессиональных компетенций, а также характеристика </w:t>
      </w:r>
      <w:proofErr w:type="gramStart"/>
      <w:r w:rsidRPr="00804034">
        <w:rPr>
          <w:sz w:val="24"/>
          <w:szCs w:val="24"/>
        </w:rPr>
        <w:t>на</w:t>
      </w:r>
      <w:proofErr w:type="gramEnd"/>
      <w:r w:rsidRPr="001D5414">
        <w:rPr>
          <w:sz w:val="24"/>
          <w:szCs w:val="24"/>
        </w:rPr>
        <w:t xml:space="preserve"> </w:t>
      </w:r>
      <w:proofErr w:type="gramStart"/>
      <w:r w:rsidRPr="00804034">
        <w:rPr>
          <w:sz w:val="24"/>
          <w:szCs w:val="24"/>
        </w:rPr>
        <w:t>обучающегося</w:t>
      </w:r>
      <w:proofErr w:type="gramEnd"/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 в период прохождения практики</w:t>
      </w:r>
      <w:r w:rsidR="00E72D90" w:rsidRPr="00804034">
        <w:rPr>
          <w:sz w:val="24"/>
          <w:szCs w:val="24"/>
        </w:rPr>
        <w:t>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Длительность рабочего дня обучающегося устанавливается, согласно ст. 92 ТК РФ, для работников в возрасте от 16 до 18 лет   - не более 36</w:t>
      </w:r>
      <w:r w:rsidR="00804034" w:rsidRPr="00804034">
        <w:rPr>
          <w:sz w:val="24"/>
          <w:szCs w:val="24"/>
        </w:rPr>
        <w:t xml:space="preserve"> </w:t>
      </w:r>
      <w:r w:rsidR="001206D0">
        <w:rPr>
          <w:sz w:val="24"/>
          <w:szCs w:val="24"/>
        </w:rPr>
        <w:t>ч</w:t>
      </w:r>
      <w:r w:rsidRPr="00804034">
        <w:rPr>
          <w:sz w:val="24"/>
          <w:szCs w:val="24"/>
        </w:rPr>
        <w:t xml:space="preserve"> в неделю.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 xml:space="preserve">В период прохождения практики </w:t>
      </w:r>
      <w:proofErr w:type="gramStart"/>
      <w:r w:rsidRPr="00804034">
        <w:rPr>
          <w:sz w:val="24"/>
          <w:szCs w:val="24"/>
        </w:rPr>
        <w:t>обучающимся</w:t>
      </w:r>
      <w:proofErr w:type="gramEnd"/>
      <w:r w:rsidRPr="00804034">
        <w:rPr>
          <w:sz w:val="24"/>
          <w:szCs w:val="24"/>
        </w:rPr>
        <w:t xml:space="preserve"> ведется дневник практики</w:t>
      </w:r>
      <w:r w:rsidR="00E72D90" w:rsidRPr="00804034">
        <w:rPr>
          <w:sz w:val="24"/>
          <w:szCs w:val="24"/>
        </w:rPr>
        <w:t>.</w:t>
      </w:r>
      <w:r w:rsidRPr="00804034">
        <w:rPr>
          <w:sz w:val="24"/>
          <w:szCs w:val="24"/>
        </w:rPr>
        <w:t xml:space="preserve"> По результатам практики обучающийся составляет отчет</w:t>
      </w:r>
      <w:r w:rsidR="00804034" w:rsidRPr="00804034">
        <w:rPr>
          <w:sz w:val="24"/>
          <w:szCs w:val="24"/>
        </w:rPr>
        <w:t xml:space="preserve"> по практике</w:t>
      </w:r>
      <w:r w:rsidR="00E72D90" w:rsidRPr="00804034">
        <w:rPr>
          <w:sz w:val="24"/>
          <w:szCs w:val="24"/>
        </w:rPr>
        <w:t>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Аттестация по итогам производственной практики проводится с учетом</w:t>
      </w:r>
      <w:r w:rsidR="00E72D90" w:rsidRPr="00804034">
        <w:rPr>
          <w:sz w:val="24"/>
          <w:szCs w:val="24"/>
        </w:rPr>
        <w:t xml:space="preserve">  </w:t>
      </w:r>
      <w:r w:rsidRPr="00804034">
        <w:rPr>
          <w:sz w:val="24"/>
          <w:szCs w:val="24"/>
        </w:rPr>
        <w:t>(или на основании) результатов ее прохождения, подтверждаемых документами соответствующих профильных организаций. Формы проведения аттестации устанавливаются рабочей программой практики. Форма промежуточной аттестации по практике устанавливается учебным планом по специальности СПО.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Результаты промежуточной аттестации по практике учитываются в рамках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проведения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промежуточной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аттестации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профессиональному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модулю,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структуру котор</w:t>
      </w:r>
      <w:r w:rsidR="001206D0">
        <w:rPr>
          <w:sz w:val="24"/>
          <w:szCs w:val="24"/>
        </w:rPr>
        <w:t>ого</w:t>
      </w:r>
      <w:r w:rsidRPr="00804034">
        <w:rPr>
          <w:sz w:val="24"/>
          <w:szCs w:val="24"/>
        </w:rPr>
        <w:t xml:space="preserve"> включена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практика.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Практика является завершающим этапом освоения профессионального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модуля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виду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профессиональной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деятельности.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04034">
        <w:rPr>
          <w:sz w:val="24"/>
          <w:szCs w:val="24"/>
        </w:rPr>
        <w:t>Практика завершается дифференцированным зачетом в форме защиты отчета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условии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положительного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аттестационного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листа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руководителей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от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 об уровне освоения профессиональных компетенций; наличия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положительной характеристики профильной организации на обучающегося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освоению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общих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компетенций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период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практики;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полноты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 своевременности представления дневника практики и отчета о практике 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соответствии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заданием на практику.</w:t>
      </w:r>
      <w:proofErr w:type="gramEnd"/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Результаты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представляются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обучающимся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образовательную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учитываются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государственной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lastRenderedPageBreak/>
        <w:t>итоговой аттестации.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04034">
        <w:rPr>
          <w:sz w:val="24"/>
          <w:szCs w:val="24"/>
        </w:rPr>
        <w:t>Обучающиеся,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прошедшие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практику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или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получившие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отрицательную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оценку,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не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допускаются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к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прохождению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государственной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итоговой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аттестации.</w:t>
      </w:r>
      <w:proofErr w:type="gramEnd"/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Академическая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задолженность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ликвидируется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обучающимися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сроки,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установленные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согласно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требованиям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законодательства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сфере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образования.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Практическая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подготовка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обучающихся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ограниченными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возможностями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здоровья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инвалидов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организуется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учетом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особенностей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психоф</w:t>
      </w:r>
      <w:r w:rsidR="00D44350">
        <w:rPr>
          <w:sz w:val="24"/>
          <w:szCs w:val="24"/>
        </w:rPr>
        <w:t>из</w:t>
      </w:r>
      <w:r w:rsidRPr="00804034">
        <w:rPr>
          <w:sz w:val="24"/>
          <w:szCs w:val="24"/>
        </w:rPr>
        <w:t>ического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развития,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индивидуальных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возможностей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состояния</w:t>
      </w:r>
      <w:r w:rsidRPr="001D5414">
        <w:rPr>
          <w:sz w:val="24"/>
          <w:szCs w:val="24"/>
        </w:rPr>
        <w:t xml:space="preserve"> </w:t>
      </w:r>
      <w:r w:rsidRPr="00804034">
        <w:rPr>
          <w:sz w:val="24"/>
          <w:szCs w:val="24"/>
        </w:rPr>
        <w:t>здоровья.</w:t>
      </w:r>
    </w:p>
    <w:p w:rsidR="00B250C8" w:rsidRPr="001D5414" w:rsidRDefault="00561AD4" w:rsidP="001D5414">
      <w:pPr>
        <w:pStyle w:val="a4"/>
        <w:numPr>
          <w:ilvl w:val="0"/>
          <w:numId w:val="7"/>
        </w:numPr>
        <w:tabs>
          <w:tab w:val="left" w:pos="0"/>
        </w:tabs>
        <w:spacing w:before="1"/>
        <w:ind w:left="0" w:firstLine="567"/>
        <w:jc w:val="center"/>
        <w:rPr>
          <w:b/>
          <w:sz w:val="24"/>
          <w:szCs w:val="24"/>
        </w:rPr>
      </w:pPr>
      <w:r w:rsidRPr="001D5414">
        <w:rPr>
          <w:b/>
          <w:sz w:val="24"/>
          <w:szCs w:val="24"/>
        </w:rPr>
        <w:t>Хранение</w:t>
      </w:r>
      <w:r w:rsidRPr="001D5414">
        <w:rPr>
          <w:b/>
          <w:spacing w:val="-6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отчетов</w:t>
      </w:r>
      <w:r w:rsidRPr="001D5414">
        <w:rPr>
          <w:b/>
          <w:spacing w:val="-5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о</w:t>
      </w:r>
      <w:r w:rsidRPr="001D5414">
        <w:rPr>
          <w:b/>
          <w:spacing w:val="-3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прохождении</w:t>
      </w:r>
      <w:r w:rsidRPr="001D5414">
        <w:rPr>
          <w:b/>
          <w:spacing w:val="-5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практики</w:t>
      </w:r>
    </w:p>
    <w:p w:rsidR="00B250C8" w:rsidRPr="00804034" w:rsidRDefault="00561AD4" w:rsidP="00FF4041">
      <w:pPr>
        <w:pStyle w:val="a4"/>
        <w:numPr>
          <w:ilvl w:val="1"/>
          <w:numId w:val="7"/>
        </w:numPr>
        <w:tabs>
          <w:tab w:val="left" w:pos="0"/>
          <w:tab w:val="left" w:pos="1010"/>
        </w:tabs>
        <w:spacing w:before="50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Выполненные</w:t>
      </w:r>
      <w:r w:rsidRPr="00804034">
        <w:rPr>
          <w:spacing w:val="1"/>
          <w:sz w:val="24"/>
          <w:szCs w:val="24"/>
        </w:rPr>
        <w:t xml:space="preserve"> </w:t>
      </w:r>
      <w:proofErr w:type="gramStart"/>
      <w:r w:rsidRPr="00804034">
        <w:rPr>
          <w:sz w:val="24"/>
          <w:szCs w:val="24"/>
        </w:rPr>
        <w:t>обучающимися</w:t>
      </w:r>
      <w:proofErr w:type="gramEnd"/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отчеты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прохождении</w:t>
      </w:r>
      <w:r w:rsidRPr="00804034">
        <w:rPr>
          <w:spacing w:val="7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хранятся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после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защиты в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архиве</w:t>
      </w:r>
      <w:r w:rsidRPr="00804034">
        <w:rPr>
          <w:spacing w:val="-2"/>
          <w:sz w:val="24"/>
          <w:szCs w:val="24"/>
        </w:rPr>
        <w:t xml:space="preserve"> </w:t>
      </w:r>
      <w:r w:rsidR="00E72D90" w:rsidRPr="00804034">
        <w:rPr>
          <w:sz w:val="24"/>
          <w:szCs w:val="24"/>
        </w:rPr>
        <w:t>АНО БИПО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один год.</w:t>
      </w:r>
    </w:p>
    <w:p w:rsidR="00B250C8" w:rsidRPr="001D5414" w:rsidRDefault="00561AD4" w:rsidP="001206D0">
      <w:pPr>
        <w:pStyle w:val="a4"/>
        <w:numPr>
          <w:ilvl w:val="1"/>
          <w:numId w:val="7"/>
        </w:numPr>
        <w:tabs>
          <w:tab w:val="left" w:pos="0"/>
          <w:tab w:val="left" w:pos="1010"/>
        </w:tabs>
        <w:spacing w:before="7" w:line="278" w:lineRule="auto"/>
        <w:ind w:left="0" w:firstLine="567"/>
        <w:jc w:val="both"/>
        <w:rPr>
          <w:sz w:val="24"/>
          <w:szCs w:val="24"/>
        </w:rPr>
      </w:pPr>
      <w:r w:rsidRPr="001D5414">
        <w:rPr>
          <w:sz w:val="24"/>
          <w:szCs w:val="24"/>
        </w:rPr>
        <w:t>Списание</w:t>
      </w:r>
      <w:r w:rsidRPr="001D5414">
        <w:rPr>
          <w:spacing w:val="1"/>
          <w:sz w:val="24"/>
          <w:szCs w:val="24"/>
        </w:rPr>
        <w:t xml:space="preserve"> </w:t>
      </w:r>
      <w:r w:rsidRPr="001D5414">
        <w:rPr>
          <w:sz w:val="24"/>
          <w:szCs w:val="24"/>
        </w:rPr>
        <w:t>отчетов</w:t>
      </w:r>
      <w:r w:rsidRPr="001D5414">
        <w:rPr>
          <w:spacing w:val="1"/>
          <w:sz w:val="24"/>
          <w:szCs w:val="24"/>
        </w:rPr>
        <w:t xml:space="preserve"> </w:t>
      </w:r>
      <w:r w:rsidRPr="001D5414">
        <w:rPr>
          <w:sz w:val="24"/>
          <w:szCs w:val="24"/>
        </w:rPr>
        <w:t>о</w:t>
      </w:r>
      <w:r w:rsidRPr="001D5414">
        <w:rPr>
          <w:spacing w:val="1"/>
          <w:sz w:val="24"/>
          <w:szCs w:val="24"/>
        </w:rPr>
        <w:t xml:space="preserve"> </w:t>
      </w:r>
      <w:r w:rsidRPr="001D5414">
        <w:rPr>
          <w:sz w:val="24"/>
          <w:szCs w:val="24"/>
        </w:rPr>
        <w:t>прохождении</w:t>
      </w:r>
      <w:r w:rsidRPr="001D5414">
        <w:rPr>
          <w:spacing w:val="1"/>
          <w:sz w:val="24"/>
          <w:szCs w:val="24"/>
        </w:rPr>
        <w:t xml:space="preserve"> </w:t>
      </w:r>
      <w:r w:rsidRPr="001D5414">
        <w:rPr>
          <w:sz w:val="24"/>
          <w:szCs w:val="24"/>
        </w:rPr>
        <w:t>практики</w:t>
      </w:r>
      <w:r w:rsidRPr="001D5414">
        <w:rPr>
          <w:spacing w:val="1"/>
          <w:sz w:val="24"/>
          <w:szCs w:val="24"/>
        </w:rPr>
        <w:t xml:space="preserve"> </w:t>
      </w:r>
      <w:r w:rsidRPr="001D5414">
        <w:rPr>
          <w:sz w:val="24"/>
          <w:szCs w:val="24"/>
        </w:rPr>
        <w:t>оформляется</w:t>
      </w:r>
      <w:r w:rsidRPr="001D5414">
        <w:rPr>
          <w:spacing w:val="-67"/>
          <w:sz w:val="24"/>
          <w:szCs w:val="24"/>
        </w:rPr>
        <w:t xml:space="preserve"> </w:t>
      </w:r>
      <w:r w:rsidRPr="001D5414">
        <w:rPr>
          <w:sz w:val="24"/>
          <w:szCs w:val="24"/>
        </w:rPr>
        <w:t>соответствующим</w:t>
      </w:r>
      <w:r w:rsidRPr="001D5414">
        <w:rPr>
          <w:spacing w:val="-1"/>
          <w:sz w:val="24"/>
          <w:szCs w:val="24"/>
        </w:rPr>
        <w:t xml:space="preserve"> </w:t>
      </w:r>
      <w:r w:rsidRPr="001D5414">
        <w:rPr>
          <w:sz w:val="24"/>
          <w:szCs w:val="24"/>
        </w:rPr>
        <w:t>актом.</w:t>
      </w:r>
    </w:p>
    <w:p w:rsidR="00B250C8" w:rsidRPr="001D5414" w:rsidRDefault="00561AD4" w:rsidP="001D5414">
      <w:pPr>
        <w:pStyle w:val="a4"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 w:rsidRPr="001D5414">
        <w:rPr>
          <w:b/>
          <w:sz w:val="24"/>
          <w:szCs w:val="24"/>
        </w:rPr>
        <w:t>Заключительные</w:t>
      </w:r>
      <w:r w:rsidRPr="001D5414">
        <w:rPr>
          <w:b/>
          <w:spacing w:val="-7"/>
          <w:sz w:val="24"/>
          <w:szCs w:val="24"/>
        </w:rPr>
        <w:t xml:space="preserve"> </w:t>
      </w:r>
      <w:r w:rsidRPr="001D5414">
        <w:rPr>
          <w:b/>
          <w:sz w:val="24"/>
          <w:szCs w:val="24"/>
        </w:rPr>
        <w:t>положения</w:t>
      </w:r>
    </w:p>
    <w:p w:rsidR="00B250C8" w:rsidRPr="00804034" w:rsidRDefault="00561AD4" w:rsidP="00FF4041">
      <w:pPr>
        <w:pStyle w:val="a4"/>
        <w:numPr>
          <w:ilvl w:val="1"/>
          <w:numId w:val="7"/>
        </w:numPr>
        <w:tabs>
          <w:tab w:val="left" w:pos="0"/>
          <w:tab w:val="left" w:pos="101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Положение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могут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вноситься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изменения,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дополнения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связи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изменениями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документов,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являющихся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основой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его</w:t>
      </w:r>
      <w:r w:rsidRPr="00804034">
        <w:rPr>
          <w:spacing w:val="-3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разработки.</w:t>
      </w:r>
    </w:p>
    <w:p w:rsidR="00B250C8" w:rsidRPr="00804034" w:rsidRDefault="00561AD4" w:rsidP="00FF4041">
      <w:pPr>
        <w:pStyle w:val="a4"/>
        <w:numPr>
          <w:ilvl w:val="1"/>
          <w:numId w:val="7"/>
        </w:numPr>
        <w:tabs>
          <w:tab w:val="left" w:pos="0"/>
          <w:tab w:val="left" w:pos="10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Требования Положения являются обязательными для обучающихся 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педагогических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работников,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также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для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специалистов,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привлекаемых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профильных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организацией в</w:t>
      </w:r>
      <w:r w:rsidRPr="00804034">
        <w:rPr>
          <w:spacing w:val="-2"/>
          <w:sz w:val="24"/>
          <w:szCs w:val="24"/>
        </w:rPr>
        <w:t xml:space="preserve"> </w:t>
      </w:r>
      <w:r w:rsidRPr="00804034">
        <w:rPr>
          <w:sz w:val="24"/>
          <w:szCs w:val="24"/>
        </w:rPr>
        <w:t>качестве</w:t>
      </w:r>
      <w:r w:rsidRPr="00804034">
        <w:rPr>
          <w:spacing w:val="-1"/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руководителей</w:t>
      </w:r>
      <w:r w:rsidRPr="00804034">
        <w:rPr>
          <w:spacing w:val="-4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практики.</w:t>
      </w:r>
    </w:p>
    <w:p w:rsidR="00B250C8" w:rsidRPr="00804034" w:rsidRDefault="00561AD4" w:rsidP="001D5414">
      <w:pPr>
        <w:pStyle w:val="a4"/>
        <w:numPr>
          <w:ilvl w:val="1"/>
          <w:numId w:val="7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804034">
        <w:rPr>
          <w:sz w:val="24"/>
          <w:szCs w:val="24"/>
        </w:rPr>
        <w:t>Обучающиеся,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работники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образовательной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а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также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специалисты,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привлекаемые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из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профильных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организацией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качестве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руководителей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практики,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должны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быть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ознакомлены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с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Положением</w:t>
      </w:r>
      <w:r w:rsidRPr="00804034">
        <w:rPr>
          <w:spacing w:val="1"/>
          <w:sz w:val="24"/>
          <w:szCs w:val="24"/>
        </w:rPr>
        <w:t xml:space="preserve"> </w:t>
      </w:r>
      <w:r w:rsidRPr="00804034">
        <w:rPr>
          <w:sz w:val="24"/>
          <w:szCs w:val="24"/>
        </w:rPr>
        <w:t>в</w:t>
      </w:r>
      <w:r w:rsidR="001206D0">
        <w:rPr>
          <w:sz w:val="24"/>
          <w:szCs w:val="24"/>
        </w:rPr>
        <w:t xml:space="preserve"> </w:t>
      </w:r>
      <w:r w:rsidRPr="00804034">
        <w:rPr>
          <w:spacing w:val="-67"/>
          <w:sz w:val="24"/>
          <w:szCs w:val="24"/>
        </w:rPr>
        <w:t xml:space="preserve"> </w:t>
      </w:r>
      <w:r w:rsidRPr="00804034">
        <w:rPr>
          <w:sz w:val="24"/>
          <w:szCs w:val="24"/>
        </w:rPr>
        <w:t>обязательном</w:t>
      </w:r>
      <w:r w:rsidRPr="00804034">
        <w:rPr>
          <w:spacing w:val="18"/>
          <w:sz w:val="24"/>
          <w:szCs w:val="24"/>
        </w:rPr>
        <w:t xml:space="preserve"> </w:t>
      </w:r>
      <w:r w:rsidRPr="00804034">
        <w:rPr>
          <w:sz w:val="24"/>
          <w:szCs w:val="24"/>
        </w:rPr>
        <w:t>порядке</w:t>
      </w:r>
      <w:r w:rsidR="00FF4041" w:rsidRPr="00804034">
        <w:rPr>
          <w:sz w:val="24"/>
          <w:szCs w:val="24"/>
        </w:rPr>
        <w:t>.</w:t>
      </w:r>
      <w:r w:rsidRPr="00804034">
        <w:rPr>
          <w:spacing w:val="18"/>
          <w:sz w:val="24"/>
          <w:szCs w:val="24"/>
        </w:rPr>
        <w:t xml:space="preserve"> </w:t>
      </w:r>
    </w:p>
    <w:sectPr w:rsidR="00B250C8" w:rsidRPr="00804034" w:rsidSect="00E72D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8AD"/>
    <w:multiLevelType w:val="multilevel"/>
    <w:tmpl w:val="BC860158"/>
    <w:lvl w:ilvl="0">
      <w:start w:val="2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682"/>
      </w:pPr>
      <w:rPr>
        <w:rFonts w:hint="default"/>
        <w:lang w:val="ru-RU" w:eastAsia="en-US" w:bidi="ar-SA"/>
      </w:rPr>
    </w:lvl>
  </w:abstractNum>
  <w:abstractNum w:abstractNumId="1">
    <w:nsid w:val="25D221AC"/>
    <w:multiLevelType w:val="multilevel"/>
    <w:tmpl w:val="F626A6C4"/>
    <w:lvl w:ilvl="0">
      <w:start w:val="1"/>
      <w:numFmt w:val="decimal"/>
      <w:lvlText w:val="%1."/>
      <w:lvlJc w:val="left"/>
      <w:pPr>
        <w:ind w:left="4678" w:hanging="42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2">
    <w:nsid w:val="318B6F0B"/>
    <w:multiLevelType w:val="hybridMultilevel"/>
    <w:tmpl w:val="9E245D02"/>
    <w:lvl w:ilvl="0" w:tplc="992A781A">
      <w:numFmt w:val="bullet"/>
      <w:lvlText w:val="-"/>
      <w:lvlJc w:val="left"/>
      <w:pPr>
        <w:ind w:left="302" w:hanging="567"/>
      </w:pPr>
      <w:rPr>
        <w:rFonts w:hint="default"/>
        <w:w w:val="99"/>
        <w:lang w:val="ru-RU" w:eastAsia="en-US" w:bidi="ar-SA"/>
      </w:rPr>
    </w:lvl>
    <w:lvl w:ilvl="1" w:tplc="0CA6804A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3C247BCA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55AAB498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 w:tplc="A320933E">
      <w:numFmt w:val="bullet"/>
      <w:lvlText w:val="•"/>
      <w:lvlJc w:val="left"/>
      <w:pPr>
        <w:ind w:left="4254" w:hanging="567"/>
      </w:pPr>
      <w:rPr>
        <w:rFonts w:hint="default"/>
        <w:lang w:val="ru-RU" w:eastAsia="en-US" w:bidi="ar-SA"/>
      </w:rPr>
    </w:lvl>
    <w:lvl w:ilvl="5" w:tplc="2C24A5BC">
      <w:numFmt w:val="bullet"/>
      <w:lvlText w:val="•"/>
      <w:lvlJc w:val="left"/>
      <w:pPr>
        <w:ind w:left="5243" w:hanging="567"/>
      </w:pPr>
      <w:rPr>
        <w:rFonts w:hint="default"/>
        <w:lang w:val="ru-RU" w:eastAsia="en-US" w:bidi="ar-SA"/>
      </w:rPr>
    </w:lvl>
    <w:lvl w:ilvl="6" w:tplc="C136ACF0">
      <w:numFmt w:val="bullet"/>
      <w:lvlText w:val="•"/>
      <w:lvlJc w:val="left"/>
      <w:pPr>
        <w:ind w:left="6231" w:hanging="567"/>
      </w:pPr>
      <w:rPr>
        <w:rFonts w:hint="default"/>
        <w:lang w:val="ru-RU" w:eastAsia="en-US" w:bidi="ar-SA"/>
      </w:rPr>
    </w:lvl>
    <w:lvl w:ilvl="7" w:tplc="154EB90A">
      <w:numFmt w:val="bullet"/>
      <w:lvlText w:val="•"/>
      <w:lvlJc w:val="left"/>
      <w:pPr>
        <w:ind w:left="7220" w:hanging="567"/>
      </w:pPr>
      <w:rPr>
        <w:rFonts w:hint="default"/>
        <w:lang w:val="ru-RU" w:eastAsia="en-US" w:bidi="ar-SA"/>
      </w:rPr>
    </w:lvl>
    <w:lvl w:ilvl="8" w:tplc="5EA2C282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3">
    <w:nsid w:val="34253541"/>
    <w:multiLevelType w:val="hybridMultilevel"/>
    <w:tmpl w:val="98580726"/>
    <w:lvl w:ilvl="0" w:tplc="992A781A">
      <w:numFmt w:val="bullet"/>
      <w:lvlText w:val="-"/>
      <w:lvlJc w:val="left"/>
      <w:pPr>
        <w:ind w:left="302" w:hanging="567"/>
      </w:pPr>
      <w:rPr>
        <w:rFonts w:hint="default"/>
        <w:w w:val="99"/>
        <w:lang w:val="ru-RU" w:eastAsia="en-US" w:bidi="ar-SA"/>
      </w:rPr>
    </w:lvl>
    <w:lvl w:ilvl="1" w:tplc="6BE465B8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A2504220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44E2071A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 w:tplc="CB32BA3A">
      <w:numFmt w:val="bullet"/>
      <w:lvlText w:val="•"/>
      <w:lvlJc w:val="left"/>
      <w:pPr>
        <w:ind w:left="4254" w:hanging="567"/>
      </w:pPr>
      <w:rPr>
        <w:rFonts w:hint="default"/>
        <w:lang w:val="ru-RU" w:eastAsia="en-US" w:bidi="ar-SA"/>
      </w:rPr>
    </w:lvl>
    <w:lvl w:ilvl="5" w:tplc="F5A2EEEA">
      <w:numFmt w:val="bullet"/>
      <w:lvlText w:val="•"/>
      <w:lvlJc w:val="left"/>
      <w:pPr>
        <w:ind w:left="5243" w:hanging="567"/>
      </w:pPr>
      <w:rPr>
        <w:rFonts w:hint="default"/>
        <w:lang w:val="ru-RU" w:eastAsia="en-US" w:bidi="ar-SA"/>
      </w:rPr>
    </w:lvl>
    <w:lvl w:ilvl="6" w:tplc="1C428D8E">
      <w:numFmt w:val="bullet"/>
      <w:lvlText w:val="•"/>
      <w:lvlJc w:val="left"/>
      <w:pPr>
        <w:ind w:left="6231" w:hanging="567"/>
      </w:pPr>
      <w:rPr>
        <w:rFonts w:hint="default"/>
        <w:lang w:val="ru-RU" w:eastAsia="en-US" w:bidi="ar-SA"/>
      </w:rPr>
    </w:lvl>
    <w:lvl w:ilvl="7" w:tplc="E55804F0">
      <w:numFmt w:val="bullet"/>
      <w:lvlText w:val="•"/>
      <w:lvlJc w:val="left"/>
      <w:pPr>
        <w:ind w:left="7220" w:hanging="567"/>
      </w:pPr>
      <w:rPr>
        <w:rFonts w:hint="default"/>
        <w:lang w:val="ru-RU" w:eastAsia="en-US" w:bidi="ar-SA"/>
      </w:rPr>
    </w:lvl>
    <w:lvl w:ilvl="8" w:tplc="AAAAE366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4">
    <w:nsid w:val="404D0BBD"/>
    <w:multiLevelType w:val="multilevel"/>
    <w:tmpl w:val="4CE8BE12"/>
    <w:lvl w:ilvl="0">
      <w:start w:val="1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0"/>
      </w:pPr>
      <w:rPr>
        <w:rFonts w:hint="default"/>
        <w:lang w:val="ru-RU" w:eastAsia="en-US" w:bidi="ar-SA"/>
      </w:rPr>
    </w:lvl>
  </w:abstractNum>
  <w:abstractNum w:abstractNumId="5">
    <w:nsid w:val="414B1616"/>
    <w:multiLevelType w:val="hybridMultilevel"/>
    <w:tmpl w:val="F9B67A4A"/>
    <w:lvl w:ilvl="0" w:tplc="D78252DE">
      <w:numFmt w:val="bullet"/>
      <w:lvlText w:val=""/>
      <w:lvlJc w:val="left"/>
      <w:pPr>
        <w:ind w:left="302" w:hanging="567"/>
      </w:pPr>
      <w:rPr>
        <w:rFonts w:hint="default"/>
        <w:w w:val="100"/>
        <w:lang w:val="ru-RU" w:eastAsia="en-US" w:bidi="ar-SA"/>
      </w:rPr>
    </w:lvl>
    <w:lvl w:ilvl="1" w:tplc="6BE465B8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A2504220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44E2071A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 w:tplc="CB32BA3A">
      <w:numFmt w:val="bullet"/>
      <w:lvlText w:val="•"/>
      <w:lvlJc w:val="left"/>
      <w:pPr>
        <w:ind w:left="4254" w:hanging="567"/>
      </w:pPr>
      <w:rPr>
        <w:rFonts w:hint="default"/>
        <w:lang w:val="ru-RU" w:eastAsia="en-US" w:bidi="ar-SA"/>
      </w:rPr>
    </w:lvl>
    <w:lvl w:ilvl="5" w:tplc="F5A2EEEA">
      <w:numFmt w:val="bullet"/>
      <w:lvlText w:val="•"/>
      <w:lvlJc w:val="left"/>
      <w:pPr>
        <w:ind w:left="5243" w:hanging="567"/>
      </w:pPr>
      <w:rPr>
        <w:rFonts w:hint="default"/>
        <w:lang w:val="ru-RU" w:eastAsia="en-US" w:bidi="ar-SA"/>
      </w:rPr>
    </w:lvl>
    <w:lvl w:ilvl="6" w:tplc="1C428D8E">
      <w:numFmt w:val="bullet"/>
      <w:lvlText w:val="•"/>
      <w:lvlJc w:val="left"/>
      <w:pPr>
        <w:ind w:left="6231" w:hanging="567"/>
      </w:pPr>
      <w:rPr>
        <w:rFonts w:hint="default"/>
        <w:lang w:val="ru-RU" w:eastAsia="en-US" w:bidi="ar-SA"/>
      </w:rPr>
    </w:lvl>
    <w:lvl w:ilvl="7" w:tplc="E55804F0">
      <w:numFmt w:val="bullet"/>
      <w:lvlText w:val="•"/>
      <w:lvlJc w:val="left"/>
      <w:pPr>
        <w:ind w:left="7220" w:hanging="567"/>
      </w:pPr>
      <w:rPr>
        <w:rFonts w:hint="default"/>
        <w:lang w:val="ru-RU" w:eastAsia="en-US" w:bidi="ar-SA"/>
      </w:rPr>
    </w:lvl>
    <w:lvl w:ilvl="8" w:tplc="AAAAE366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6">
    <w:nsid w:val="57F8136E"/>
    <w:multiLevelType w:val="multilevel"/>
    <w:tmpl w:val="5D364BFA"/>
    <w:lvl w:ilvl="0">
      <w:start w:val="1"/>
      <w:numFmt w:val="decimal"/>
      <w:lvlText w:val="%1."/>
      <w:lvlJc w:val="left"/>
      <w:pPr>
        <w:ind w:left="4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67"/>
      </w:pPr>
      <w:rPr>
        <w:rFonts w:hint="default"/>
        <w:lang w:val="ru-RU" w:eastAsia="en-US" w:bidi="ar-SA"/>
      </w:rPr>
    </w:lvl>
  </w:abstractNum>
  <w:abstractNum w:abstractNumId="7">
    <w:nsid w:val="6C931E07"/>
    <w:multiLevelType w:val="multilevel"/>
    <w:tmpl w:val="44609118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0C8"/>
    <w:rsid w:val="001206D0"/>
    <w:rsid w:val="001D5414"/>
    <w:rsid w:val="003F5498"/>
    <w:rsid w:val="00462469"/>
    <w:rsid w:val="004F4B83"/>
    <w:rsid w:val="00561AD4"/>
    <w:rsid w:val="00573679"/>
    <w:rsid w:val="007709EB"/>
    <w:rsid w:val="00804034"/>
    <w:rsid w:val="00826183"/>
    <w:rsid w:val="009C3418"/>
    <w:rsid w:val="00A650A7"/>
    <w:rsid w:val="00B250C8"/>
    <w:rsid w:val="00B51701"/>
    <w:rsid w:val="00D44350"/>
    <w:rsid w:val="00DF6DAB"/>
    <w:rsid w:val="00E72D90"/>
    <w:rsid w:val="00F4037B"/>
    <w:rsid w:val="00F66212"/>
    <w:rsid w:val="00F82931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uch_otd</dc:creator>
  <cp:lastModifiedBy>Пользователь</cp:lastModifiedBy>
  <cp:revision>6</cp:revision>
  <dcterms:created xsi:type="dcterms:W3CDTF">2022-10-01T03:17:00Z</dcterms:created>
  <dcterms:modified xsi:type="dcterms:W3CDTF">2023-04-11T13:46:00Z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2022-06-27T00:00:00Z</vt:filetime>
  </property>
</Properties>
</file>