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AC" w:rsidRDefault="006819AC" w:rsidP="006819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19AC" w:rsidRDefault="006819AC" w:rsidP="006819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2538" w:rsidRPr="00712538" w:rsidRDefault="00712538" w:rsidP="00712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712538" w:rsidRPr="00712538" w:rsidRDefault="00712538" w:rsidP="00712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«Байкальский институт профессионального образования»</w:t>
      </w: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УТВЕРЖДАЮ</w:t>
      </w: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Директор, доцент</w:t>
      </w: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Спиридонова Е.В.</w:t>
      </w:r>
    </w:p>
    <w:p w:rsidR="00712538" w:rsidRPr="00712538" w:rsidRDefault="00712538" w:rsidP="00712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«12»</w:t>
      </w:r>
      <w:r w:rsidRPr="007125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2538">
        <w:rPr>
          <w:rFonts w:ascii="Times New Roman" w:hAnsi="Times New Roman" w:cs="Times New Roman"/>
          <w:sz w:val="28"/>
          <w:szCs w:val="28"/>
        </w:rPr>
        <w:t>апреля 2021 г.</w:t>
      </w:r>
    </w:p>
    <w:p w:rsidR="00712538" w:rsidRPr="00712538" w:rsidRDefault="00712538" w:rsidP="0071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 xml:space="preserve">Фонд оценочных средств 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для текущего контроля успеваемости и промежуточной аттестации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по профессиональному модулю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ПМ.02 АРХИВНОЕ ДЕЛО В СУДЕ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Специальность 40.02.03 Право и судебное администрирование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Уровень подготовки: базовый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Квалификация: Специалист по судебному администрированию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712538" w:rsidP="00712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538">
        <w:rPr>
          <w:rFonts w:ascii="Times New Roman" w:hAnsi="Times New Roman" w:cs="Times New Roman"/>
          <w:sz w:val="28"/>
          <w:szCs w:val="28"/>
        </w:rPr>
        <w:t>Иркутск, 2021</w:t>
      </w:r>
    </w:p>
    <w:p w:rsidR="00551D49" w:rsidRPr="00551D49" w:rsidRDefault="00551D49" w:rsidP="00551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br w:type="page"/>
      </w:r>
    </w:p>
    <w:p w:rsidR="00551D49" w:rsidRPr="00551D49" w:rsidRDefault="00551D49" w:rsidP="0055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 ПМ.02 Архивное дело в суде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</w:p>
    <w:p w:rsidR="00551D49" w:rsidRPr="00551D49" w:rsidRDefault="00551D49" w:rsidP="0055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538" w:rsidRPr="00712538" w:rsidRDefault="00551D49" w:rsidP="00712538">
      <w:pPr>
        <w:jc w:val="both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="00712538" w:rsidRPr="00712538">
        <w:rPr>
          <w:rFonts w:ascii="Times New Roman" w:hAnsi="Times New Roman" w:cs="Times New Roman"/>
          <w:sz w:val="28"/>
          <w:szCs w:val="28"/>
        </w:rPr>
        <w:t>АНО ПО «Байкальский институт профессионального образования»</w:t>
      </w:r>
    </w:p>
    <w:p w:rsidR="00551D49" w:rsidRPr="00551D49" w:rsidRDefault="00551D49" w:rsidP="00712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49" w:rsidRPr="006819AC" w:rsidRDefault="00551D49" w:rsidP="00551D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t>Разработчик</w:t>
      </w:r>
      <w:r w:rsidRPr="006819AC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463F85" w:rsidRPr="00463F85">
        <w:rPr>
          <w:rFonts w:ascii="Times New Roman" w:hAnsi="Times New Roman" w:cs="Times New Roman"/>
          <w:sz w:val="28"/>
          <w:szCs w:val="28"/>
        </w:rPr>
        <w:t>Дансал</w:t>
      </w:r>
      <w:proofErr w:type="spellEnd"/>
      <w:r w:rsidR="00463F85" w:rsidRPr="00463F8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463F85" w:rsidRPr="00463F85">
        <w:rPr>
          <w:rFonts w:ascii="Times New Roman" w:hAnsi="Times New Roman" w:cs="Times New Roman"/>
          <w:sz w:val="28"/>
          <w:szCs w:val="28"/>
        </w:rPr>
        <w:t>Зориктуевна</w:t>
      </w:r>
      <w:proofErr w:type="spellEnd"/>
      <w:r w:rsidR="006819AC" w:rsidRPr="006819AC">
        <w:rPr>
          <w:rFonts w:ascii="Times New Roman" w:hAnsi="Times New Roman" w:cs="Times New Roman"/>
          <w:sz w:val="28"/>
        </w:rPr>
        <w:t>, преподаватель</w:t>
      </w:r>
    </w:p>
    <w:p w:rsidR="00551D49" w:rsidRPr="00551D49" w:rsidRDefault="00551D49" w:rsidP="0055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D49" w:rsidRPr="00551D49" w:rsidRDefault="00551D49" w:rsidP="0055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D49">
        <w:rPr>
          <w:rFonts w:ascii="Times New Roman" w:hAnsi="Times New Roman" w:cs="Times New Roman"/>
          <w:sz w:val="28"/>
          <w:szCs w:val="28"/>
        </w:rPr>
        <w:br w:type="page"/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D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51D49" w:rsidRPr="00551D49" w:rsidRDefault="00551D49" w:rsidP="00551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49" w:rsidRPr="00551D49" w:rsidRDefault="00551D49" w:rsidP="00551D49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D49">
        <w:rPr>
          <w:rFonts w:ascii="Times New Roman" w:hAnsi="Times New Roman"/>
          <w:sz w:val="28"/>
          <w:szCs w:val="28"/>
        </w:rPr>
        <w:t>Паспорт комплекта контрольно-оценочных средств</w:t>
      </w:r>
    </w:p>
    <w:p w:rsidR="00551D49" w:rsidRPr="00551D49" w:rsidRDefault="00551D49" w:rsidP="00551D49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D49">
        <w:rPr>
          <w:rFonts w:ascii="Times New Roman" w:hAnsi="Times New Roman"/>
          <w:sz w:val="28"/>
          <w:szCs w:val="28"/>
        </w:rPr>
        <w:t>Результаты освоения учебной дисциплины, подлежащие проверке</w:t>
      </w:r>
    </w:p>
    <w:p w:rsidR="00551D49" w:rsidRPr="00551D49" w:rsidRDefault="00551D49" w:rsidP="00551D49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D49">
        <w:rPr>
          <w:rFonts w:ascii="Times New Roman" w:hAnsi="Times New Roman"/>
          <w:sz w:val="28"/>
          <w:szCs w:val="28"/>
        </w:rPr>
        <w:t xml:space="preserve">Оценка освоения </w:t>
      </w:r>
      <w:r w:rsidR="009B70EF">
        <w:rPr>
          <w:rFonts w:ascii="Times New Roman" w:hAnsi="Times New Roman"/>
          <w:sz w:val="28"/>
          <w:szCs w:val="28"/>
        </w:rPr>
        <w:t>курса</w:t>
      </w:r>
    </w:p>
    <w:p w:rsidR="00551D49" w:rsidRDefault="00551D49" w:rsidP="00551D49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1D49">
        <w:rPr>
          <w:rFonts w:ascii="Times New Roman" w:hAnsi="Times New Roman"/>
          <w:sz w:val="28"/>
          <w:szCs w:val="28"/>
        </w:rPr>
        <w:t xml:space="preserve">Контрольно-оценочные материалы для аттестации </w:t>
      </w:r>
    </w:p>
    <w:p w:rsidR="009B70EF" w:rsidRDefault="009B70EF" w:rsidP="009B70EF">
      <w:pPr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9B70EF" w:rsidRPr="009B70EF" w:rsidRDefault="009B70EF" w:rsidP="009B70EF">
      <w:pPr>
        <w:pStyle w:val="1"/>
        <w:tabs>
          <w:tab w:val="left" w:pos="1152"/>
        </w:tabs>
        <w:spacing w:before="69"/>
        <w:ind w:left="841"/>
        <w:rPr>
          <w:b/>
          <w:spacing w:val="2"/>
          <w:sz w:val="28"/>
          <w:szCs w:val="28"/>
        </w:rPr>
      </w:pPr>
      <w:r w:rsidRPr="009B70EF">
        <w:rPr>
          <w:b/>
          <w:spacing w:val="7"/>
          <w:sz w:val="28"/>
          <w:szCs w:val="28"/>
        </w:rPr>
        <w:lastRenderedPageBreak/>
        <w:t xml:space="preserve">1. Паспорт </w:t>
      </w:r>
      <w:r w:rsidRPr="009B70EF">
        <w:rPr>
          <w:b/>
          <w:spacing w:val="2"/>
          <w:sz w:val="28"/>
          <w:szCs w:val="28"/>
        </w:rPr>
        <w:t xml:space="preserve">фонда </w:t>
      </w:r>
      <w:r w:rsidRPr="009B70EF">
        <w:rPr>
          <w:b/>
          <w:spacing w:val="3"/>
          <w:sz w:val="28"/>
          <w:szCs w:val="28"/>
        </w:rPr>
        <w:t>оценочных</w:t>
      </w:r>
      <w:r w:rsidRPr="009B70EF">
        <w:rPr>
          <w:b/>
          <w:spacing w:val="31"/>
          <w:sz w:val="28"/>
          <w:szCs w:val="28"/>
        </w:rPr>
        <w:t xml:space="preserve"> </w:t>
      </w:r>
      <w:r w:rsidRPr="009B70EF">
        <w:rPr>
          <w:b/>
          <w:spacing w:val="2"/>
          <w:sz w:val="28"/>
          <w:szCs w:val="28"/>
        </w:rPr>
        <w:t>средств</w:t>
      </w:r>
    </w:p>
    <w:p w:rsidR="009B70EF" w:rsidRDefault="009B70EF" w:rsidP="009B70EF">
      <w:pPr>
        <w:pStyle w:val="1"/>
        <w:tabs>
          <w:tab w:val="left" w:pos="1152"/>
        </w:tabs>
        <w:spacing w:before="69"/>
        <w:ind w:left="841"/>
        <w:rPr>
          <w:spacing w:val="2"/>
          <w:sz w:val="28"/>
          <w:szCs w:val="28"/>
        </w:rPr>
      </w:pPr>
    </w:p>
    <w:p w:rsidR="009B70EF" w:rsidRPr="0001637D" w:rsidRDefault="009B70EF" w:rsidP="009B70EF">
      <w:pPr>
        <w:pStyle w:val="aa"/>
        <w:ind w:left="0" w:right="-1" w:firstLine="707"/>
        <w:rPr>
          <w:sz w:val="28"/>
          <w:szCs w:val="28"/>
        </w:rPr>
      </w:pPr>
      <w:r w:rsidRPr="0001637D">
        <w:rPr>
          <w:sz w:val="28"/>
          <w:szCs w:val="28"/>
        </w:rPr>
        <w:t>Фонд оценочных средств (далее - ФОС) предназначен для контроля и оценки образовательных достижений обучающихся, освоивших рабочую программу профессионального модуля ПМ 0</w:t>
      </w:r>
      <w:r>
        <w:rPr>
          <w:sz w:val="28"/>
          <w:szCs w:val="28"/>
        </w:rPr>
        <w:t>2 Архивное дело в суде</w:t>
      </w:r>
      <w:r w:rsidRPr="0001637D">
        <w:rPr>
          <w:sz w:val="28"/>
          <w:szCs w:val="28"/>
        </w:rPr>
        <w:t>.</w:t>
      </w:r>
    </w:p>
    <w:p w:rsidR="009B70EF" w:rsidRPr="0001637D" w:rsidRDefault="009B70EF" w:rsidP="009B70EF">
      <w:pPr>
        <w:pStyle w:val="aa"/>
        <w:spacing w:before="1"/>
        <w:ind w:left="0" w:right="-1" w:firstLine="707"/>
        <w:rPr>
          <w:sz w:val="28"/>
          <w:szCs w:val="28"/>
        </w:rPr>
      </w:pPr>
      <w:r w:rsidRPr="0001637D">
        <w:rPr>
          <w:sz w:val="28"/>
          <w:szCs w:val="28"/>
        </w:rPr>
        <w:t>ФОС включает контрольные материа</w:t>
      </w:r>
      <w:r>
        <w:rPr>
          <w:sz w:val="28"/>
          <w:szCs w:val="28"/>
        </w:rPr>
        <w:t>лы для проведения текущего кон</w:t>
      </w:r>
      <w:r w:rsidRPr="0001637D">
        <w:rPr>
          <w:sz w:val="28"/>
          <w:szCs w:val="28"/>
        </w:rPr>
        <w:t xml:space="preserve">троля успеваемости и промежуточной аттестации </w:t>
      </w:r>
      <w:proofErr w:type="gramStart"/>
      <w:r w:rsidRPr="0001637D">
        <w:rPr>
          <w:sz w:val="28"/>
          <w:szCs w:val="28"/>
        </w:rPr>
        <w:t>обучающихся</w:t>
      </w:r>
      <w:proofErr w:type="gramEnd"/>
      <w:r w:rsidRPr="0001637D">
        <w:rPr>
          <w:sz w:val="28"/>
          <w:szCs w:val="28"/>
        </w:rPr>
        <w:t>.</w:t>
      </w:r>
    </w:p>
    <w:p w:rsidR="009B70EF" w:rsidRPr="0001637D" w:rsidRDefault="009B70EF" w:rsidP="009B70EF">
      <w:pPr>
        <w:pStyle w:val="aa"/>
        <w:spacing w:line="321" w:lineRule="exact"/>
        <w:ind w:left="0" w:right="-1"/>
        <w:rPr>
          <w:sz w:val="28"/>
          <w:szCs w:val="28"/>
        </w:rPr>
      </w:pPr>
      <w:r w:rsidRPr="0001637D">
        <w:rPr>
          <w:sz w:val="28"/>
          <w:szCs w:val="28"/>
        </w:rPr>
        <w:t xml:space="preserve">ФОС </w:t>
      </w:r>
      <w:proofErr w:type="gramStart"/>
      <w:r w:rsidRPr="0001637D">
        <w:rPr>
          <w:sz w:val="28"/>
          <w:szCs w:val="28"/>
        </w:rPr>
        <w:t>разработан</w:t>
      </w:r>
      <w:proofErr w:type="gramEnd"/>
      <w:r w:rsidRPr="0001637D">
        <w:rPr>
          <w:sz w:val="28"/>
          <w:szCs w:val="28"/>
        </w:rPr>
        <w:t xml:space="preserve"> на</w:t>
      </w:r>
      <w:r w:rsidRPr="0001637D">
        <w:rPr>
          <w:spacing w:val="-37"/>
          <w:sz w:val="28"/>
          <w:szCs w:val="28"/>
        </w:rPr>
        <w:t xml:space="preserve"> </w:t>
      </w:r>
      <w:r w:rsidRPr="0001637D">
        <w:rPr>
          <w:sz w:val="28"/>
          <w:szCs w:val="28"/>
        </w:rPr>
        <w:t>основе:</w:t>
      </w:r>
    </w:p>
    <w:p w:rsidR="00463F85" w:rsidRPr="00463F85" w:rsidRDefault="00463F85" w:rsidP="00463F85">
      <w:pPr>
        <w:pStyle w:val="aa"/>
        <w:tabs>
          <w:tab w:val="left" w:pos="9498"/>
        </w:tabs>
        <w:ind w:left="0" w:firstLine="720"/>
        <w:rPr>
          <w:sz w:val="28"/>
          <w:szCs w:val="28"/>
        </w:rPr>
      </w:pPr>
      <w:r w:rsidRPr="00463F85">
        <w:rPr>
          <w:sz w:val="28"/>
          <w:szCs w:val="28"/>
        </w:rPr>
        <w:t>- основной профессиональной образовательной программы по специальности 40.02.03 Право и судебное администрирование;</w:t>
      </w:r>
    </w:p>
    <w:p w:rsidR="009B70EF" w:rsidRPr="0001637D" w:rsidRDefault="00463F85" w:rsidP="00463F85">
      <w:pPr>
        <w:pStyle w:val="aa"/>
        <w:ind w:left="0" w:right="-1" w:firstLine="707"/>
        <w:rPr>
          <w:sz w:val="28"/>
          <w:szCs w:val="28"/>
        </w:rPr>
      </w:pPr>
      <w:r w:rsidRPr="00463F85">
        <w:rPr>
          <w:sz w:val="28"/>
          <w:szCs w:val="28"/>
        </w:rPr>
        <w:t>- рабочей программы профессионального модуля</w:t>
      </w:r>
      <w:r w:rsidRPr="00105214">
        <w:t xml:space="preserve"> </w:t>
      </w:r>
      <w:r w:rsidR="009B70EF" w:rsidRPr="0001637D">
        <w:rPr>
          <w:sz w:val="28"/>
          <w:szCs w:val="28"/>
        </w:rPr>
        <w:t>ПМ 0</w:t>
      </w:r>
      <w:r w:rsidR="009B70EF">
        <w:rPr>
          <w:sz w:val="28"/>
          <w:szCs w:val="28"/>
        </w:rPr>
        <w:t>2 Архивное дело в суде</w:t>
      </w:r>
      <w:r w:rsidR="009B70EF" w:rsidRPr="0001637D">
        <w:rPr>
          <w:sz w:val="28"/>
          <w:szCs w:val="28"/>
        </w:rPr>
        <w:t>.</w:t>
      </w:r>
    </w:p>
    <w:p w:rsidR="009B70EF" w:rsidRPr="009B70EF" w:rsidRDefault="009B70EF" w:rsidP="009B70EF">
      <w:pPr>
        <w:pStyle w:val="1"/>
        <w:tabs>
          <w:tab w:val="left" w:pos="1152"/>
        </w:tabs>
        <w:spacing w:before="69"/>
        <w:ind w:left="841"/>
        <w:rPr>
          <w:b/>
          <w:spacing w:val="7"/>
          <w:sz w:val="28"/>
          <w:szCs w:val="28"/>
        </w:rPr>
      </w:pPr>
      <w:r w:rsidRPr="009B70EF">
        <w:rPr>
          <w:b/>
          <w:spacing w:val="7"/>
          <w:sz w:val="28"/>
          <w:szCs w:val="28"/>
        </w:rPr>
        <w:t>2. Результаты освоения учебной дисциплины, подлежащие проверке</w:t>
      </w:r>
    </w:p>
    <w:p w:rsidR="009B70EF" w:rsidRPr="009B70EF" w:rsidRDefault="009B70EF" w:rsidP="009B70EF">
      <w:pPr>
        <w:pStyle w:val="aa"/>
        <w:ind w:left="0" w:firstLine="709"/>
        <w:rPr>
          <w:sz w:val="28"/>
          <w:szCs w:val="28"/>
        </w:rPr>
      </w:pPr>
      <w:r w:rsidRPr="009B70EF">
        <w:rPr>
          <w:sz w:val="28"/>
          <w:szCs w:val="28"/>
        </w:rPr>
        <w:t>В процессе изучения профессионального модуля ПМ 02 Архивное дело в суде при самостоятельной работе студентов формируются ПК:</w:t>
      </w:r>
    </w:p>
    <w:p w:rsidR="009B70EF" w:rsidRPr="009B70EF" w:rsidRDefault="009B70EF" w:rsidP="009B70EF">
      <w:pPr>
        <w:pStyle w:val="aa"/>
        <w:ind w:left="0" w:firstLine="709"/>
        <w:rPr>
          <w:sz w:val="28"/>
          <w:szCs w:val="28"/>
        </w:rPr>
      </w:pPr>
      <w:r w:rsidRPr="009B70EF">
        <w:rPr>
          <w:sz w:val="28"/>
          <w:szCs w:val="28"/>
        </w:rPr>
        <w:t>ПК 1.4</w:t>
      </w:r>
      <w:proofErr w:type="gramStart"/>
      <w:r w:rsidRPr="009B70EF">
        <w:rPr>
          <w:sz w:val="28"/>
          <w:szCs w:val="28"/>
        </w:rPr>
        <w:t xml:space="preserve"> О</w:t>
      </w:r>
      <w:proofErr w:type="gramEnd"/>
      <w:r w:rsidRPr="009B70EF">
        <w:rPr>
          <w:sz w:val="28"/>
          <w:szCs w:val="28"/>
        </w:rPr>
        <w:t>беспечивать работу архива суда.</w:t>
      </w:r>
    </w:p>
    <w:p w:rsidR="009B70EF" w:rsidRPr="009B70EF" w:rsidRDefault="009B70EF" w:rsidP="009B70EF">
      <w:pPr>
        <w:tabs>
          <w:tab w:val="left" w:pos="1672"/>
          <w:tab w:val="left" w:pos="3187"/>
          <w:tab w:val="left" w:pos="4515"/>
          <w:tab w:val="left" w:pos="7109"/>
          <w:tab w:val="left" w:pos="8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9B70EF">
        <w:rPr>
          <w:rFonts w:ascii="Times New Roman" w:hAnsi="Times New Roman" w:cs="Times New Roman"/>
          <w:b/>
          <w:sz w:val="28"/>
          <w:szCs w:val="28"/>
        </w:rPr>
        <w:t>иметь практический</w:t>
      </w:r>
      <w:r w:rsidRPr="009B70E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B70EF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9B70EF" w:rsidRPr="009B70EF" w:rsidRDefault="009B70EF" w:rsidP="009B70EF">
      <w:pPr>
        <w:pStyle w:val="aa"/>
        <w:ind w:left="0" w:firstLine="709"/>
        <w:rPr>
          <w:sz w:val="28"/>
          <w:szCs w:val="28"/>
        </w:rPr>
      </w:pPr>
      <w:r w:rsidRPr="009B70EF">
        <w:rPr>
          <w:b/>
          <w:sz w:val="28"/>
          <w:szCs w:val="28"/>
        </w:rPr>
        <w:t xml:space="preserve">- </w:t>
      </w:r>
      <w:r w:rsidRPr="009B70EF">
        <w:rPr>
          <w:sz w:val="28"/>
          <w:szCs w:val="28"/>
        </w:rPr>
        <w:t>по организации работы с документами;</w:t>
      </w:r>
    </w:p>
    <w:p w:rsidR="009B70EF" w:rsidRPr="009B70EF" w:rsidRDefault="009B70EF" w:rsidP="009B70EF">
      <w:pPr>
        <w:tabs>
          <w:tab w:val="left" w:pos="1552"/>
          <w:tab w:val="left" w:pos="1553"/>
          <w:tab w:val="left" w:pos="2051"/>
          <w:tab w:val="left" w:pos="4285"/>
          <w:tab w:val="left" w:pos="5641"/>
          <w:tab w:val="left" w:pos="6259"/>
          <w:tab w:val="left" w:pos="6614"/>
          <w:tab w:val="left" w:pos="7780"/>
          <w:tab w:val="left" w:pos="83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 xml:space="preserve">- по комплектованию судебных дел и нарядов для </w:t>
      </w:r>
      <w:r w:rsidRPr="009B70EF">
        <w:rPr>
          <w:rFonts w:ascii="Times New Roman" w:hAnsi="Times New Roman" w:cs="Times New Roman"/>
          <w:w w:val="95"/>
          <w:sz w:val="28"/>
          <w:szCs w:val="28"/>
        </w:rPr>
        <w:t xml:space="preserve">постоянного </w:t>
      </w:r>
      <w:r w:rsidRPr="009B70EF">
        <w:rPr>
          <w:rFonts w:ascii="Times New Roman" w:hAnsi="Times New Roman" w:cs="Times New Roman"/>
          <w:sz w:val="28"/>
          <w:szCs w:val="28"/>
        </w:rPr>
        <w:t>хранения;</w:t>
      </w:r>
    </w:p>
    <w:p w:rsidR="009B70EF" w:rsidRPr="009B70EF" w:rsidRDefault="009B70EF" w:rsidP="009B70EF">
      <w:pPr>
        <w:pStyle w:val="a6"/>
        <w:tabs>
          <w:tab w:val="left" w:pos="141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- по организации хранения архивных</w:t>
      </w:r>
      <w:r w:rsidRPr="009B70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документов.</w:t>
      </w:r>
    </w:p>
    <w:p w:rsidR="009B70EF" w:rsidRPr="009B70EF" w:rsidRDefault="009B70EF" w:rsidP="009B70E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0EF">
        <w:rPr>
          <w:rFonts w:ascii="Times New Roman" w:hAnsi="Times New Roman" w:cs="Times New Roman"/>
          <w:color w:val="auto"/>
          <w:sz w:val="28"/>
          <w:szCs w:val="28"/>
        </w:rPr>
        <w:t>уметь:</w:t>
      </w:r>
    </w:p>
    <w:p w:rsidR="009B70EF" w:rsidRPr="009B70EF" w:rsidRDefault="009B70EF" w:rsidP="009B70EF">
      <w:pPr>
        <w:tabs>
          <w:tab w:val="left" w:pos="1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>- подготавливать судебные дела (наряды) и материалы для сдачи в архив;</w:t>
      </w:r>
    </w:p>
    <w:p w:rsidR="009B70EF" w:rsidRPr="009B70EF" w:rsidRDefault="009B70EF" w:rsidP="009B70EF">
      <w:pPr>
        <w:tabs>
          <w:tab w:val="left" w:pos="1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>- осуществлять полное оформление дел (подшивку или переплет дела, изъятие из дела металлических скрепок и скобок, нумерацию листов и заполнение</w:t>
      </w:r>
      <w:r w:rsidRPr="009B70E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70EF">
        <w:rPr>
          <w:rFonts w:ascii="Times New Roman" w:hAnsi="Times New Roman" w:cs="Times New Roman"/>
          <w:sz w:val="28"/>
          <w:szCs w:val="28"/>
        </w:rPr>
        <w:t>листа-заверителя);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составлять внутреннюю опись</w:t>
      </w:r>
      <w:r w:rsidRPr="009B70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документов;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вносить необходимые уточнения в реквизиты обложки</w:t>
      </w:r>
      <w:r w:rsidRPr="009B70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дела;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оформлять результаты сдачи дел на архивное</w:t>
      </w:r>
      <w:r w:rsidRPr="009B70E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хранение;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соблюдать охранный режим помещений хранилищ;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выполнять порядок использования документов архива</w:t>
      </w:r>
      <w:r w:rsidRPr="009B70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суда;</w:t>
      </w:r>
    </w:p>
    <w:p w:rsidR="009B70EF" w:rsidRPr="009B70EF" w:rsidRDefault="009B70EF" w:rsidP="009B70EF">
      <w:pPr>
        <w:tabs>
          <w:tab w:val="left" w:pos="1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>- организовать порядок отбора документов и оформления их</w:t>
      </w:r>
      <w:r w:rsidRPr="009B70E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9B70EF">
        <w:rPr>
          <w:rFonts w:ascii="Times New Roman" w:hAnsi="Times New Roman" w:cs="Times New Roman"/>
          <w:sz w:val="28"/>
          <w:szCs w:val="28"/>
        </w:rPr>
        <w:t>на уничтожение;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пользоваться документальным фондом архива</w:t>
      </w:r>
      <w:r w:rsidRPr="009B70E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суда;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осуществлять выдачу документов и дел из архива</w:t>
      </w:r>
      <w:r w:rsidRPr="009B70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суда;</w:t>
      </w:r>
    </w:p>
    <w:p w:rsidR="009B70EF" w:rsidRPr="009B70EF" w:rsidRDefault="009B70EF" w:rsidP="009B70E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0EF">
        <w:rPr>
          <w:rFonts w:ascii="Times New Roman" w:hAnsi="Times New Roman" w:cs="Times New Roman"/>
          <w:color w:val="auto"/>
          <w:sz w:val="28"/>
          <w:szCs w:val="28"/>
        </w:rPr>
        <w:t>знать:</w:t>
      </w:r>
    </w:p>
    <w:p w:rsidR="009B70EF" w:rsidRPr="009B70EF" w:rsidRDefault="009B70EF" w:rsidP="009B70EF">
      <w:pPr>
        <w:tabs>
          <w:tab w:val="left" w:pos="1586"/>
          <w:tab w:val="left" w:pos="1587"/>
          <w:tab w:val="left" w:pos="2795"/>
          <w:tab w:val="left" w:pos="3840"/>
          <w:tab w:val="left" w:pos="4353"/>
          <w:tab w:val="left" w:pos="5686"/>
          <w:tab w:val="left" w:pos="6055"/>
          <w:tab w:val="left" w:pos="6972"/>
          <w:tab w:val="left" w:pos="7883"/>
          <w:tab w:val="left" w:pos="9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0EF">
        <w:rPr>
          <w:rFonts w:ascii="Times New Roman" w:hAnsi="Times New Roman" w:cs="Times New Roman"/>
          <w:sz w:val="28"/>
          <w:szCs w:val="28"/>
        </w:rPr>
        <w:t xml:space="preserve">- порядок отбора на хранение в архив судов документов, </w:t>
      </w:r>
      <w:r w:rsidRPr="009B70EF">
        <w:rPr>
          <w:rFonts w:ascii="Times New Roman" w:hAnsi="Times New Roman" w:cs="Times New Roman"/>
          <w:spacing w:val="-7"/>
          <w:sz w:val="28"/>
          <w:szCs w:val="28"/>
        </w:rPr>
        <w:t xml:space="preserve">их </w:t>
      </w:r>
      <w:r w:rsidRPr="009B70EF">
        <w:rPr>
          <w:rFonts w:ascii="Times New Roman" w:hAnsi="Times New Roman" w:cs="Times New Roman"/>
          <w:sz w:val="28"/>
          <w:szCs w:val="28"/>
        </w:rPr>
        <w:t>комплектования, учета и</w:t>
      </w:r>
      <w:r w:rsidRPr="009B70E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70EF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перечень документов судов с указанием сроков</w:t>
      </w:r>
      <w:r w:rsidRPr="009B70E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хранения;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нормативные условия хранения архивных</w:t>
      </w:r>
      <w:r w:rsidRPr="009B70E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документов;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положения о постоянно действующей экспертной комиссии</w:t>
      </w:r>
      <w:r w:rsidRPr="009B70E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суда;</w:t>
      </w:r>
    </w:p>
    <w:p w:rsidR="009B70EF" w:rsidRP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осуществлять уничтожение судебных документов;</w:t>
      </w:r>
    </w:p>
    <w:p w:rsidR="009B70EF" w:rsidRDefault="009B70EF" w:rsidP="009B70EF">
      <w:pPr>
        <w:pStyle w:val="a6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70EF">
        <w:rPr>
          <w:rFonts w:ascii="Times New Roman" w:hAnsi="Times New Roman"/>
          <w:sz w:val="28"/>
          <w:szCs w:val="28"/>
        </w:rPr>
        <w:t>передавать судебные дела на постоянное</w:t>
      </w:r>
      <w:r w:rsidRPr="009B70E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B70EF">
        <w:rPr>
          <w:rFonts w:ascii="Times New Roman" w:hAnsi="Times New Roman"/>
          <w:sz w:val="28"/>
          <w:szCs w:val="28"/>
        </w:rPr>
        <w:t>хранение.</w:t>
      </w:r>
    </w:p>
    <w:p w:rsid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Pr="00463F85" w:rsidRDefault="00463F85" w:rsidP="00463F85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F85" w:rsidRPr="00463F85" w:rsidRDefault="00463F85" w:rsidP="00463F85">
      <w:pPr>
        <w:pStyle w:val="a6"/>
        <w:spacing w:before="64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463F85">
        <w:rPr>
          <w:rFonts w:ascii="Times New Roman" w:hAnsi="Times New Roman"/>
          <w:b/>
          <w:sz w:val="28"/>
          <w:szCs w:val="28"/>
        </w:rPr>
        <w:lastRenderedPageBreak/>
        <w:t xml:space="preserve">Перечень оценочных средств по разделам рабочей программы ПМ для текущего </w:t>
      </w:r>
      <w:r w:rsidRPr="00463F85">
        <w:rPr>
          <w:rFonts w:ascii="Times New Roman" w:hAnsi="Times New Roman"/>
          <w:b/>
          <w:sz w:val="28"/>
          <w:szCs w:val="28"/>
        </w:rPr>
        <w:t xml:space="preserve"> </w:t>
      </w:r>
      <w:r w:rsidRPr="00463F85">
        <w:rPr>
          <w:rFonts w:ascii="Times New Roman" w:hAnsi="Times New Roman"/>
          <w:b/>
          <w:sz w:val="28"/>
          <w:szCs w:val="28"/>
        </w:rPr>
        <w:t>контроля успеваемости, промежуточной аттестации</w:t>
      </w:r>
    </w:p>
    <w:p w:rsidR="00463F85" w:rsidRPr="009B70EF" w:rsidRDefault="00463F85" w:rsidP="00463F85">
      <w:pPr>
        <w:pStyle w:val="a6"/>
        <w:widowControl w:val="0"/>
        <w:tabs>
          <w:tab w:val="left" w:pos="1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084ED2" w:rsidRPr="00084ED2" w:rsidTr="00BA5062">
        <w:tc>
          <w:tcPr>
            <w:tcW w:w="675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№</w:t>
            </w:r>
          </w:p>
        </w:tc>
        <w:tc>
          <w:tcPr>
            <w:tcW w:w="4252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Контролируемые МДК</w:t>
            </w:r>
          </w:p>
        </w:tc>
        <w:tc>
          <w:tcPr>
            <w:tcW w:w="2464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Формируемые компетенции</w:t>
            </w:r>
          </w:p>
        </w:tc>
        <w:tc>
          <w:tcPr>
            <w:tcW w:w="2464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Оценочные средства</w:t>
            </w:r>
          </w:p>
        </w:tc>
      </w:tr>
      <w:tr w:rsidR="00084ED2" w:rsidRPr="00084ED2" w:rsidTr="00BA5062">
        <w:tc>
          <w:tcPr>
            <w:tcW w:w="675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1</w:t>
            </w:r>
          </w:p>
        </w:tc>
        <w:tc>
          <w:tcPr>
            <w:tcW w:w="4252" w:type="dxa"/>
          </w:tcPr>
          <w:p w:rsidR="00084ED2" w:rsidRPr="00084ED2" w:rsidRDefault="00084ED2" w:rsidP="00BA5062">
            <w:pPr>
              <w:pStyle w:val="TableParagraph"/>
              <w:spacing w:line="273" w:lineRule="exact"/>
              <w:ind w:left="191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4"/>
                <w:lang w:val="ru-RU"/>
              </w:rPr>
              <w:t>МДК 02.01</w:t>
            </w:r>
          </w:p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Архивное дело в суде</w:t>
            </w:r>
          </w:p>
        </w:tc>
        <w:tc>
          <w:tcPr>
            <w:tcW w:w="2464" w:type="dxa"/>
          </w:tcPr>
          <w:p w:rsidR="00084ED2" w:rsidRPr="00084ED2" w:rsidRDefault="00084ED2" w:rsidP="00084ED2">
            <w:pPr>
              <w:pStyle w:val="TableParagraph"/>
              <w:spacing w:line="268" w:lineRule="exact"/>
              <w:ind w:left="201" w:right="19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4"/>
              </w:rPr>
              <w:t>ПК 1</w:t>
            </w:r>
            <w:r w:rsidRPr="00084ED2">
              <w:rPr>
                <w:rFonts w:ascii="Times New Roman" w:hAnsi="Times New Roman" w:cs="Times New Roman"/>
                <w:sz w:val="24"/>
                <w:lang w:val="ru-RU"/>
              </w:rPr>
              <w:t>.4</w:t>
            </w:r>
          </w:p>
        </w:tc>
        <w:tc>
          <w:tcPr>
            <w:tcW w:w="2464" w:type="dxa"/>
          </w:tcPr>
          <w:p w:rsidR="00084ED2" w:rsidRPr="00084ED2" w:rsidRDefault="00084ED2" w:rsidP="00BA5062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</w:rPr>
              <w:t>Тесты,</w:t>
            </w:r>
          </w:p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  <w:szCs w:val="24"/>
              </w:rPr>
            </w:pPr>
            <w:r w:rsidRPr="00084ED2">
              <w:rPr>
                <w:sz w:val="24"/>
                <w:szCs w:val="24"/>
              </w:rPr>
              <w:t>задания самостоятельной и практической работы</w:t>
            </w:r>
          </w:p>
        </w:tc>
      </w:tr>
      <w:tr w:rsidR="00084ED2" w:rsidRPr="00084ED2" w:rsidTr="00BA5062">
        <w:tc>
          <w:tcPr>
            <w:tcW w:w="675" w:type="dxa"/>
          </w:tcPr>
          <w:p w:rsidR="00084ED2" w:rsidRPr="00084ED2" w:rsidRDefault="00084ED2" w:rsidP="00BA5062">
            <w:pPr>
              <w:spacing w:before="64"/>
              <w:jc w:val="center"/>
              <w:rPr>
                <w:b/>
                <w:sz w:val="24"/>
              </w:rPr>
            </w:pPr>
            <w:r w:rsidRPr="00084ED2">
              <w:rPr>
                <w:b/>
                <w:sz w:val="24"/>
              </w:rPr>
              <w:t>2</w:t>
            </w:r>
          </w:p>
        </w:tc>
        <w:tc>
          <w:tcPr>
            <w:tcW w:w="4252" w:type="dxa"/>
          </w:tcPr>
          <w:p w:rsidR="00084ED2" w:rsidRPr="00084ED2" w:rsidRDefault="00084ED2" w:rsidP="00084ED2">
            <w:pPr>
              <w:pStyle w:val="TableParagraph"/>
              <w:spacing w:line="273" w:lineRule="exact"/>
              <w:ind w:left="191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4"/>
                <w:lang w:val="ru-RU"/>
              </w:rPr>
              <w:t>МДК 02.02</w:t>
            </w:r>
          </w:p>
          <w:p w:rsidR="00084ED2" w:rsidRPr="00084ED2" w:rsidRDefault="00084ED2" w:rsidP="00084ED2">
            <w:pPr>
              <w:pStyle w:val="TableParagraph"/>
              <w:spacing w:line="273" w:lineRule="exact"/>
              <w:ind w:left="191" w:right="4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4"/>
                <w:lang w:val="ru-RU"/>
              </w:rPr>
              <w:t>Организация работы архива  в суде</w:t>
            </w:r>
          </w:p>
        </w:tc>
        <w:tc>
          <w:tcPr>
            <w:tcW w:w="2464" w:type="dxa"/>
          </w:tcPr>
          <w:p w:rsidR="00084ED2" w:rsidRPr="00084ED2" w:rsidRDefault="00084ED2" w:rsidP="00BA5062">
            <w:pPr>
              <w:pStyle w:val="TableParagraph"/>
              <w:spacing w:line="268" w:lineRule="exact"/>
              <w:ind w:left="201" w:right="19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4"/>
              </w:rPr>
              <w:t>ПК 1</w:t>
            </w:r>
            <w:r w:rsidRPr="00084ED2">
              <w:rPr>
                <w:rFonts w:ascii="Times New Roman" w:hAnsi="Times New Roman" w:cs="Times New Roman"/>
                <w:sz w:val="24"/>
                <w:lang w:val="ru-RU"/>
              </w:rPr>
              <w:t>.4</w:t>
            </w:r>
          </w:p>
        </w:tc>
        <w:tc>
          <w:tcPr>
            <w:tcW w:w="2464" w:type="dxa"/>
          </w:tcPr>
          <w:p w:rsidR="00084ED2" w:rsidRPr="00084ED2" w:rsidRDefault="00084ED2" w:rsidP="00084ED2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</w:rPr>
              <w:t>Тесты,</w:t>
            </w:r>
          </w:p>
          <w:p w:rsidR="00084ED2" w:rsidRPr="00084ED2" w:rsidRDefault="00084ED2" w:rsidP="00084ED2">
            <w:pPr>
              <w:spacing w:before="64"/>
              <w:jc w:val="center"/>
              <w:rPr>
                <w:sz w:val="24"/>
              </w:rPr>
            </w:pPr>
            <w:r w:rsidRPr="00084ED2">
              <w:rPr>
                <w:sz w:val="24"/>
                <w:szCs w:val="24"/>
              </w:rPr>
              <w:t>задания самостоятельной и практической работы</w:t>
            </w:r>
          </w:p>
        </w:tc>
      </w:tr>
    </w:tbl>
    <w:p w:rsidR="00971632" w:rsidRDefault="00971632" w:rsidP="00E1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632" w:rsidRPr="00463F85" w:rsidRDefault="00971632" w:rsidP="00084ED2">
      <w:pPr>
        <w:spacing w:before="60"/>
        <w:ind w:left="709" w:right="274" w:firstLine="16"/>
        <w:jc w:val="center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Кодификатор оценочных средств (примерный перечень и краткая характеристика оценочных средств)</w:t>
      </w:r>
    </w:p>
    <w:p w:rsidR="00971632" w:rsidRPr="00971632" w:rsidRDefault="00971632" w:rsidP="00971632">
      <w:pPr>
        <w:pStyle w:val="aa"/>
        <w:spacing w:before="8"/>
      </w:pPr>
    </w:p>
    <w:tbl>
      <w:tblPr>
        <w:tblStyle w:val="TableNormal"/>
        <w:tblW w:w="1001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78"/>
        <w:gridCol w:w="4179"/>
        <w:gridCol w:w="3214"/>
      </w:tblGrid>
      <w:tr w:rsidR="00463F85" w:rsidRPr="00463F85" w:rsidTr="00ED42B1">
        <w:trPr>
          <w:trHeight w:val="952"/>
        </w:trPr>
        <w:tc>
          <w:tcPr>
            <w:tcW w:w="543" w:type="dxa"/>
          </w:tcPr>
          <w:p w:rsidR="00463F85" w:rsidRPr="00463F85" w:rsidRDefault="00463F85" w:rsidP="00ED42B1">
            <w:pPr>
              <w:pStyle w:val="TableParagraph"/>
              <w:spacing w:before="155" w:line="276" w:lineRule="auto"/>
              <w:ind w:left="107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8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  <w:p w:rsidR="00463F85" w:rsidRPr="00463F85" w:rsidRDefault="00463F85" w:rsidP="00ED42B1">
            <w:pPr>
              <w:pStyle w:val="TableParagraph"/>
              <w:spacing w:before="9" w:line="310" w:lineRule="atLeast"/>
              <w:ind w:left="10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4179" w:type="dxa"/>
          </w:tcPr>
          <w:p w:rsidR="00463F85" w:rsidRPr="00463F85" w:rsidRDefault="00463F85" w:rsidP="00ED42B1">
            <w:pPr>
              <w:pStyle w:val="TableParagraph"/>
              <w:spacing w:before="155" w:line="276" w:lineRule="auto"/>
              <w:ind w:left="108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14" w:type="dxa"/>
          </w:tcPr>
          <w:p w:rsidR="00463F85" w:rsidRPr="00463F85" w:rsidRDefault="00463F85" w:rsidP="00ED42B1">
            <w:pPr>
              <w:pStyle w:val="TableParagraph"/>
              <w:spacing w:before="155" w:line="276" w:lineRule="auto"/>
              <w:ind w:left="108" w:right="2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оценочного средства в ФОС</w:t>
            </w:r>
          </w:p>
        </w:tc>
      </w:tr>
      <w:tr w:rsidR="00463F85" w:rsidRPr="00463F85" w:rsidTr="00ED42B1">
        <w:trPr>
          <w:trHeight w:val="1586"/>
        </w:trPr>
        <w:tc>
          <w:tcPr>
            <w:tcW w:w="543" w:type="dxa"/>
          </w:tcPr>
          <w:p w:rsidR="00463F85" w:rsidRPr="00463F85" w:rsidRDefault="00463F85" w:rsidP="00ED42B1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463F85" w:rsidRPr="00463F85" w:rsidRDefault="00463F85" w:rsidP="00ED42B1">
            <w:pPr>
              <w:pStyle w:val="TableParagraph"/>
              <w:spacing w:line="276" w:lineRule="auto"/>
              <w:ind w:left="105" w:right="3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Задания для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мостоятельной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4179" w:type="dxa"/>
          </w:tcPr>
          <w:p w:rsidR="00463F85" w:rsidRPr="00463F85" w:rsidRDefault="00463F85" w:rsidP="00ED42B1">
            <w:pPr>
              <w:pStyle w:val="TableParagraph"/>
              <w:spacing w:line="276" w:lineRule="auto"/>
              <w:ind w:left="108" w:righ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проверки умений прим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нять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полученные знания по заранее определенной методике для решения задач или заданий по модулю или дисциплине в целом.</w:t>
            </w:r>
          </w:p>
        </w:tc>
        <w:tc>
          <w:tcPr>
            <w:tcW w:w="3214" w:type="dxa"/>
          </w:tcPr>
          <w:p w:rsidR="00463F85" w:rsidRPr="00463F85" w:rsidRDefault="00463F85" w:rsidP="00ED42B1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63F85" w:rsidRPr="00463F85" w:rsidTr="00ED42B1">
        <w:trPr>
          <w:trHeight w:val="635"/>
        </w:trPr>
        <w:tc>
          <w:tcPr>
            <w:tcW w:w="543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ком-</w:t>
            </w:r>
          </w:p>
          <w:p w:rsidR="00463F85" w:rsidRPr="00463F85" w:rsidRDefault="00463F85" w:rsidP="00ED42B1">
            <w:pPr>
              <w:pStyle w:val="TableParagraph"/>
              <w:spacing w:line="276" w:lineRule="auto"/>
              <w:ind w:left="105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пьютерного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</w:t>
            </w:r>
            <w:proofErr w:type="spellEnd"/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79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 позволяющие оперативно</w:t>
            </w:r>
          </w:p>
          <w:p w:rsidR="00463F85" w:rsidRPr="00463F85" w:rsidRDefault="00463F85" w:rsidP="00ED42B1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получить объективную информацию об усвоении обучающимися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лируемого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материала, возможность детально и персонифицировано пред- ставить эту информацию</w:t>
            </w:r>
          </w:p>
        </w:tc>
        <w:tc>
          <w:tcPr>
            <w:tcW w:w="3214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</w:p>
          <w:p w:rsidR="00463F85" w:rsidRPr="00463F85" w:rsidRDefault="00463F85" w:rsidP="00ED42B1">
            <w:pPr>
              <w:pStyle w:val="TableParagraph"/>
              <w:spacing w:before="4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proofErr w:type="spellEnd"/>
          </w:p>
        </w:tc>
      </w:tr>
      <w:tr w:rsidR="00463F85" w:rsidRPr="00463F85" w:rsidTr="00ED42B1">
        <w:trPr>
          <w:trHeight w:val="1905"/>
        </w:trPr>
        <w:tc>
          <w:tcPr>
            <w:tcW w:w="543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89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Типовое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179" w:type="dxa"/>
          </w:tcPr>
          <w:p w:rsidR="00463F85" w:rsidRPr="00463F85" w:rsidRDefault="00463F85" w:rsidP="00ED42B1">
            <w:pPr>
              <w:pStyle w:val="TableParagraph"/>
              <w:spacing w:line="276" w:lineRule="auto"/>
              <w:ind w:left="108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Стандартные задания, позволяющие проверить умение решать как уче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так и профессиональные задачи. Содержание заданий должно макс</w:t>
            </w:r>
            <w:proofErr w:type="gram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мально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соответствовать видам про-</w:t>
            </w:r>
          </w:p>
          <w:p w:rsidR="00463F85" w:rsidRPr="00463F85" w:rsidRDefault="00463F85" w:rsidP="00ED42B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фессиональной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214" w:type="dxa"/>
          </w:tcPr>
          <w:p w:rsidR="00463F85" w:rsidRPr="00463F85" w:rsidRDefault="00463F85" w:rsidP="00ED42B1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proofErr w:type="spellEnd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</w:tr>
    </w:tbl>
    <w:p w:rsidR="00971632" w:rsidRPr="00971632" w:rsidRDefault="00971632" w:rsidP="00971632">
      <w:pPr>
        <w:spacing w:line="270" w:lineRule="exact"/>
        <w:rPr>
          <w:rFonts w:ascii="Times New Roman" w:hAnsi="Times New Roman" w:cs="Times New Roman"/>
          <w:sz w:val="24"/>
        </w:rPr>
        <w:sectPr w:rsidR="00971632" w:rsidRPr="00971632" w:rsidSect="0008270A">
          <w:pgSz w:w="11910" w:h="16840"/>
          <w:pgMar w:top="540" w:right="853" w:bottom="280" w:left="860" w:header="720" w:footer="720" w:gutter="0"/>
          <w:cols w:space="720"/>
        </w:sectPr>
      </w:pPr>
    </w:p>
    <w:p w:rsidR="00971632" w:rsidRDefault="00971632" w:rsidP="00E1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632" w:rsidRPr="00971632" w:rsidRDefault="00971632" w:rsidP="00463F85">
      <w:pPr>
        <w:pStyle w:val="1"/>
        <w:tabs>
          <w:tab w:val="left" w:pos="840"/>
        </w:tabs>
        <w:spacing w:before="89"/>
        <w:ind w:left="841"/>
        <w:rPr>
          <w:b/>
          <w:sz w:val="28"/>
          <w:szCs w:val="28"/>
        </w:rPr>
      </w:pPr>
      <w:r w:rsidRPr="00971632">
        <w:rPr>
          <w:b/>
          <w:sz w:val="28"/>
          <w:szCs w:val="28"/>
        </w:rPr>
        <w:t>3. Оценка освоения</w:t>
      </w:r>
      <w:r w:rsidRPr="00971632">
        <w:rPr>
          <w:b/>
          <w:spacing w:val="-5"/>
          <w:sz w:val="28"/>
          <w:szCs w:val="28"/>
        </w:rPr>
        <w:t xml:space="preserve"> </w:t>
      </w:r>
      <w:r w:rsidRPr="00971632">
        <w:rPr>
          <w:b/>
          <w:sz w:val="28"/>
          <w:szCs w:val="28"/>
        </w:rPr>
        <w:t>курса</w:t>
      </w:r>
    </w:p>
    <w:p w:rsidR="00971632" w:rsidRDefault="00971632" w:rsidP="00E1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1"/>
        <w:gridCol w:w="4898"/>
        <w:gridCol w:w="100"/>
      </w:tblGrid>
      <w:tr w:rsidR="00084ED2" w:rsidRPr="00084ED2" w:rsidTr="00BA5062">
        <w:trPr>
          <w:gridAfter w:val="1"/>
          <w:wAfter w:w="52" w:type="pct"/>
          <w:trHeight w:val="997"/>
        </w:trPr>
        <w:tc>
          <w:tcPr>
            <w:tcW w:w="2410" w:type="pct"/>
          </w:tcPr>
          <w:p w:rsidR="00084ED2" w:rsidRPr="00084ED2" w:rsidRDefault="00084ED2" w:rsidP="00BA50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 обучения</w:t>
            </w:r>
          </w:p>
          <w:p w:rsidR="00084ED2" w:rsidRPr="00084ED2" w:rsidRDefault="00084ED2" w:rsidP="00BA506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(освоенные умения, усвоенные знания)</w:t>
            </w:r>
          </w:p>
        </w:tc>
        <w:tc>
          <w:tcPr>
            <w:tcW w:w="2538" w:type="pct"/>
          </w:tcPr>
          <w:p w:rsidR="00084ED2" w:rsidRPr="00084ED2" w:rsidRDefault="00084ED2" w:rsidP="00BA5062">
            <w:pPr>
              <w:pStyle w:val="TableParagraph"/>
              <w:spacing w:line="276" w:lineRule="auto"/>
              <w:ind w:left="541" w:firstLine="3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084ED2" w:rsidRPr="00084ED2" w:rsidTr="00BA5062">
        <w:trPr>
          <w:gridAfter w:val="1"/>
          <w:wAfter w:w="52" w:type="pct"/>
          <w:trHeight w:val="571"/>
        </w:trPr>
        <w:tc>
          <w:tcPr>
            <w:tcW w:w="2410" w:type="pct"/>
          </w:tcPr>
          <w:p w:rsidR="00084ED2" w:rsidRPr="00084ED2" w:rsidRDefault="00084ED2" w:rsidP="00BA5062">
            <w:pPr>
              <w:pStyle w:val="TableParagraph"/>
              <w:spacing w:line="320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38" w:type="pct"/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85" w:rsidRPr="00084ED2" w:rsidTr="00BA5062">
        <w:trPr>
          <w:gridAfter w:val="1"/>
          <w:wAfter w:w="52" w:type="pct"/>
          <w:trHeight w:val="1168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firstLine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организации работы с документами;</w:t>
            </w:r>
          </w:p>
        </w:tc>
        <w:tc>
          <w:tcPr>
            <w:tcW w:w="2538" w:type="pct"/>
          </w:tcPr>
          <w:p w:rsidR="00463F85" w:rsidRPr="00463F85" w:rsidRDefault="00463F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1286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right="128" w:firstLin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 комплектованию судебных дел и нарядов для постоянного хранения;</w:t>
            </w:r>
          </w:p>
        </w:tc>
        <w:tc>
          <w:tcPr>
            <w:tcW w:w="2538" w:type="pct"/>
          </w:tcPr>
          <w:p w:rsidR="00463F85" w:rsidRPr="00463F85" w:rsidRDefault="00463F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1265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right="128" w:firstLine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 организации хранения архивных документов.</w:t>
            </w:r>
          </w:p>
        </w:tc>
        <w:tc>
          <w:tcPr>
            <w:tcW w:w="2538" w:type="pct"/>
          </w:tcPr>
          <w:p w:rsidR="00463F85" w:rsidRPr="00463F85" w:rsidRDefault="00463F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084ED2" w:rsidRPr="00084ED2" w:rsidTr="00BA5062">
        <w:trPr>
          <w:gridAfter w:val="1"/>
          <w:wAfter w:w="52" w:type="pct"/>
          <w:trHeight w:val="565"/>
        </w:trPr>
        <w:tc>
          <w:tcPr>
            <w:tcW w:w="2410" w:type="pct"/>
          </w:tcPr>
          <w:p w:rsidR="00084ED2" w:rsidRPr="00084ED2" w:rsidRDefault="00084ED2" w:rsidP="00BA5062">
            <w:pPr>
              <w:pStyle w:val="TableParagraph"/>
              <w:spacing w:line="314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38" w:type="pct"/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85" w:rsidRPr="00084ED2" w:rsidTr="00BA5062">
        <w:trPr>
          <w:gridAfter w:val="1"/>
          <w:wAfter w:w="52" w:type="pct"/>
          <w:trHeight w:val="910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spacing w:line="204" w:lineRule="auto"/>
              <w:ind w:left="110" w:right="4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подготавливать судебные дела (наряды) и материалы для сдачи в архив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1817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осуществлять полное оформление дел (подшивку или переплет дела, изъятие из дела металлических скрепок и скобок, нумерацию листов и заполнение лист</w:t>
            </w:r>
            <w:proofErr w:type="gramStart"/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заверителя)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455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внутреннюю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507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spacing w:line="204" w:lineRule="auto"/>
              <w:ind w:left="110" w:firstLin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вносить необходимые уточнения в реквизиты обложки дела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515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firstLine="1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оформлять результаты сдачи дел на архивное хранение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709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firstLin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соблюдать охранный режим помещений хранилищ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974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right="272" w:firstLine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выполнять порядок использования документов архива суда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989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spacing w:line="242" w:lineRule="auto"/>
              <w:ind w:left="110" w:right="108" w:firstLine="7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организовать порядок отбора документов и оформления их на уничтожение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BA5062">
        <w:trPr>
          <w:gridAfter w:val="1"/>
          <w:wAfter w:w="52" w:type="pct"/>
          <w:trHeight w:val="772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пользоваться документальным фондом архива суда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</w:tr>
      <w:tr w:rsidR="00463F85" w:rsidRPr="00084ED2" w:rsidTr="00463F85">
        <w:trPr>
          <w:trHeight w:val="773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spacing w:line="276" w:lineRule="auto"/>
              <w:ind w:left="110" w:righ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осуществлять выдачу документов и дел из архива</w:t>
            </w:r>
            <w:r w:rsidRPr="00084ED2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суда;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463F85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4ED2" w:rsidRPr="00084ED2" w:rsidTr="00463F85">
        <w:trPr>
          <w:trHeight w:val="369"/>
        </w:trPr>
        <w:tc>
          <w:tcPr>
            <w:tcW w:w="2410" w:type="pct"/>
          </w:tcPr>
          <w:p w:rsidR="00084ED2" w:rsidRPr="00084ED2" w:rsidRDefault="00084ED2" w:rsidP="00BA5062">
            <w:pPr>
              <w:pStyle w:val="TableParagraph"/>
              <w:spacing w:line="314" w:lineRule="exact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38" w:type="pct"/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85" w:rsidRPr="00084ED2" w:rsidTr="00463F85">
        <w:trPr>
          <w:trHeight w:val="1300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firstLine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порядок отбора на хранение в архив судов документов, их комплектования, учета и использования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F85" w:rsidRPr="00084ED2" w:rsidTr="00463F85">
        <w:trPr>
          <w:trHeight w:val="836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 w:firstLine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перечень документов судов с указанием сроков хранения;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F85" w:rsidRPr="00084ED2" w:rsidTr="00463F85">
        <w:trPr>
          <w:trHeight w:val="1124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tabs>
                <w:tab w:val="left" w:pos="547"/>
              </w:tabs>
              <w:ind w:left="110" w:right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нормативные условия</w:t>
            </w:r>
            <w:r w:rsidRPr="00084ED2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хранения архивных</w:t>
            </w:r>
            <w:r w:rsidRPr="00084ED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документов;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F85" w:rsidRPr="00084ED2" w:rsidTr="00463F85">
        <w:trPr>
          <w:trHeight w:val="969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spacing w:line="242" w:lineRule="auto"/>
              <w:ind w:left="110" w:righ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положения о постоянно действующей экспертной комиссии суда.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F85" w:rsidRPr="00084ED2" w:rsidTr="00463F85">
        <w:trPr>
          <w:trHeight w:val="1310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уничтожение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судебных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  <w:r w:rsidRPr="00084E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3F85" w:rsidRPr="00084ED2" w:rsidTr="00463F85">
        <w:trPr>
          <w:trHeight w:val="946"/>
        </w:trPr>
        <w:tc>
          <w:tcPr>
            <w:tcW w:w="2410" w:type="pct"/>
          </w:tcPr>
          <w:p w:rsidR="00463F85" w:rsidRPr="00084ED2" w:rsidRDefault="00463F85" w:rsidP="00BA5062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передавать судебные дела на постоянное хранение;</w:t>
            </w:r>
          </w:p>
        </w:tc>
        <w:tc>
          <w:tcPr>
            <w:tcW w:w="2538" w:type="pct"/>
          </w:tcPr>
          <w:p w:rsidR="00463F85" w:rsidRPr="00463F85" w:rsidRDefault="00463F85" w:rsidP="00ED42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bottom w:val="nil"/>
              <w:right w:val="nil"/>
            </w:tcBorders>
          </w:tcPr>
          <w:p w:rsidR="00463F85" w:rsidRPr="00084ED2" w:rsidRDefault="00463F85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4ED2" w:rsidRPr="00084ED2" w:rsidTr="00463F85">
        <w:trPr>
          <w:trHeight w:val="940"/>
        </w:trPr>
        <w:tc>
          <w:tcPr>
            <w:tcW w:w="2410" w:type="pct"/>
          </w:tcPr>
          <w:p w:rsidR="00084ED2" w:rsidRPr="00084ED2" w:rsidRDefault="00084ED2" w:rsidP="00463F85">
            <w:pPr>
              <w:pStyle w:val="TableParagraph"/>
              <w:tabs>
                <w:tab w:val="left" w:pos="3061"/>
              </w:tabs>
              <w:spacing w:line="276" w:lineRule="auto"/>
              <w:ind w:left="110"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4E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(</w:t>
            </w:r>
            <w:proofErr w:type="spellStart"/>
            <w:r w:rsidRPr="00084E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освоенные</w:t>
            </w:r>
            <w:proofErr w:type="spellEnd"/>
            <w:r w:rsidRPr="00084ED2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  <w:proofErr w:type="spellEnd"/>
            <w:r w:rsidRPr="00084ED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proofErr w:type="spellEnd"/>
            <w:r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38" w:type="pct"/>
          </w:tcPr>
          <w:p w:rsidR="00084ED2" w:rsidRPr="00084ED2" w:rsidRDefault="00463F85" w:rsidP="00463F85">
            <w:pPr>
              <w:pStyle w:val="TableParagraph"/>
              <w:tabs>
                <w:tab w:val="left" w:pos="1903"/>
                <w:tab w:val="left" w:pos="3836"/>
              </w:tabs>
              <w:spacing w:line="276" w:lineRule="auto"/>
              <w:ind w:left="105"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84ED2" w:rsidRPr="00084ED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оценки</w:t>
            </w:r>
            <w:proofErr w:type="spellEnd"/>
            <w:r w:rsidR="00084ED2" w:rsidRPr="00084ED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084ED2" w:rsidRPr="00084E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52" w:type="pct"/>
            <w:tcBorders>
              <w:top w:val="nil"/>
              <w:right w:val="nil"/>
            </w:tcBorders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ED2" w:rsidRPr="00084ED2" w:rsidTr="00463F85">
        <w:trPr>
          <w:trHeight w:val="940"/>
        </w:trPr>
        <w:tc>
          <w:tcPr>
            <w:tcW w:w="2410" w:type="pct"/>
          </w:tcPr>
          <w:p w:rsidR="00084ED2" w:rsidRPr="00084ED2" w:rsidRDefault="00084ED2" w:rsidP="00BA5062">
            <w:pPr>
              <w:pStyle w:val="TableParagraph"/>
              <w:tabs>
                <w:tab w:val="left" w:pos="3061"/>
              </w:tabs>
              <w:spacing w:line="276" w:lineRule="auto"/>
              <w:ind w:left="110" w:right="10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E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ПК 1.4. Обеспечивать работу архива суда</w:t>
            </w:r>
          </w:p>
        </w:tc>
        <w:tc>
          <w:tcPr>
            <w:tcW w:w="2538" w:type="pct"/>
          </w:tcPr>
          <w:p w:rsidR="00084ED2" w:rsidRPr="00084ED2" w:rsidRDefault="00463F85" w:rsidP="00BA5062">
            <w:pPr>
              <w:pStyle w:val="TableParagraph"/>
              <w:tabs>
                <w:tab w:val="left" w:pos="2476"/>
              </w:tabs>
              <w:ind w:left="0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Тестирование, работа с литературой, выполнение заданий самостоятельной и практической работы, самоконтроль</w:t>
            </w:r>
          </w:p>
        </w:tc>
        <w:tc>
          <w:tcPr>
            <w:tcW w:w="52" w:type="pct"/>
            <w:tcBorders>
              <w:top w:val="nil"/>
              <w:right w:val="nil"/>
            </w:tcBorders>
          </w:tcPr>
          <w:p w:rsidR="00084ED2" w:rsidRPr="00084ED2" w:rsidRDefault="00084ED2" w:rsidP="00BA506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71632" w:rsidRDefault="00971632" w:rsidP="00E1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632" w:rsidRDefault="00971632" w:rsidP="00971632">
      <w:pPr>
        <w:pStyle w:val="aa"/>
        <w:rPr>
          <w:sz w:val="20"/>
        </w:rPr>
      </w:pPr>
    </w:p>
    <w:p w:rsidR="00971632" w:rsidRPr="00971632" w:rsidRDefault="00971632" w:rsidP="00971632">
      <w:pPr>
        <w:tabs>
          <w:tab w:val="left" w:pos="543"/>
        </w:tabs>
        <w:spacing w:before="72"/>
        <w:ind w:left="142"/>
        <w:jc w:val="both"/>
        <w:rPr>
          <w:rFonts w:ascii="Times New Roman" w:hAnsi="Times New Roman" w:cs="Times New Roman"/>
          <w:sz w:val="8"/>
        </w:rPr>
      </w:pPr>
      <w:r w:rsidRPr="00971632">
        <w:rPr>
          <w:rFonts w:ascii="Times New Roman" w:hAnsi="Times New Roman" w:cs="Times New Roman"/>
          <w:b/>
          <w:sz w:val="28"/>
        </w:rPr>
        <w:t xml:space="preserve">4. Контрольно-оценочные материалы для аттестации </w:t>
      </w:r>
    </w:p>
    <w:p w:rsidR="00971632" w:rsidRDefault="00BF1CDC" w:rsidP="00BF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DC">
        <w:rPr>
          <w:rFonts w:ascii="Times New Roman" w:hAnsi="Times New Roman" w:cs="Times New Roman"/>
          <w:b/>
          <w:sz w:val="28"/>
          <w:szCs w:val="28"/>
        </w:rPr>
        <w:t>4.1. Самостоятельная работа</w:t>
      </w:r>
    </w:p>
    <w:p w:rsidR="00BF1CDC" w:rsidRPr="009E3DD4" w:rsidRDefault="00BF1CDC" w:rsidP="00BF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D4">
        <w:rPr>
          <w:rFonts w:ascii="Times New Roman" w:hAnsi="Times New Roman" w:cs="Times New Roman"/>
          <w:b/>
          <w:sz w:val="28"/>
          <w:szCs w:val="28"/>
        </w:rPr>
        <w:lastRenderedPageBreak/>
        <w:t>МДК 02.01 Архивное дело в суде</w:t>
      </w:r>
    </w:p>
    <w:p w:rsidR="00BF1CDC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 1. Сущность и задачи архивного дела в судах России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2. </w:t>
      </w:r>
      <w:r w:rsidR="00BF1CDC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BF1CDC" w:rsidRPr="009E3DD4">
        <w:rPr>
          <w:rFonts w:ascii="Times New Roman" w:hAnsi="Times New Roman" w:cs="Times New Roman"/>
          <w:sz w:val="28"/>
          <w:szCs w:val="28"/>
        </w:rPr>
        <w:t>архивного дела в судах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>3. Учёт единиц архивного хранения в судах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4. </w:t>
      </w:r>
      <w:r w:rsidR="00BF1CDC">
        <w:rPr>
          <w:rFonts w:ascii="Times New Roman" w:hAnsi="Times New Roman" w:cs="Times New Roman"/>
          <w:sz w:val="28"/>
          <w:szCs w:val="28"/>
        </w:rPr>
        <w:t xml:space="preserve">Организация ведения архивного </w:t>
      </w:r>
      <w:r w:rsidR="00BF1CDC" w:rsidRPr="009E3DD4">
        <w:rPr>
          <w:rFonts w:ascii="Times New Roman" w:hAnsi="Times New Roman" w:cs="Times New Roman"/>
          <w:sz w:val="28"/>
          <w:szCs w:val="28"/>
        </w:rPr>
        <w:t>делопроизводства в суде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5. </w:t>
      </w:r>
      <w:r w:rsidR="00BF1CDC">
        <w:rPr>
          <w:rFonts w:ascii="Times New Roman" w:hAnsi="Times New Roman" w:cs="Times New Roman"/>
          <w:sz w:val="28"/>
          <w:szCs w:val="28"/>
        </w:rPr>
        <w:t xml:space="preserve">Подготовка судебных документов </w:t>
      </w:r>
      <w:r w:rsidR="00BF1CDC" w:rsidRPr="009E3DD4">
        <w:rPr>
          <w:rFonts w:ascii="Times New Roman" w:hAnsi="Times New Roman" w:cs="Times New Roman"/>
          <w:sz w:val="28"/>
          <w:szCs w:val="28"/>
        </w:rPr>
        <w:t>к архивному хранению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6. </w:t>
      </w:r>
      <w:r w:rsidR="00BF1CDC">
        <w:rPr>
          <w:rFonts w:ascii="Times New Roman" w:hAnsi="Times New Roman" w:cs="Times New Roman"/>
          <w:sz w:val="28"/>
          <w:szCs w:val="28"/>
        </w:rPr>
        <w:t xml:space="preserve">Отбор и передача документов </w:t>
      </w:r>
      <w:r w:rsidR="00BF1CDC" w:rsidRPr="009E3DD4">
        <w:rPr>
          <w:rFonts w:ascii="Times New Roman" w:hAnsi="Times New Roman" w:cs="Times New Roman"/>
          <w:sz w:val="28"/>
          <w:szCs w:val="28"/>
        </w:rPr>
        <w:t>на постоянное хранение в архив суда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7. </w:t>
      </w:r>
      <w:r w:rsidR="00BF1CDC">
        <w:rPr>
          <w:rFonts w:ascii="Times New Roman" w:hAnsi="Times New Roman" w:cs="Times New Roman"/>
          <w:sz w:val="28"/>
          <w:szCs w:val="28"/>
        </w:rPr>
        <w:t xml:space="preserve">Хранение и использование </w:t>
      </w:r>
      <w:r w:rsidR="00BF1CDC" w:rsidRPr="009E3DD4">
        <w:rPr>
          <w:rFonts w:ascii="Times New Roman" w:hAnsi="Times New Roman" w:cs="Times New Roman"/>
          <w:sz w:val="28"/>
          <w:szCs w:val="28"/>
        </w:rPr>
        <w:t>документов архива суда</w:t>
      </w:r>
    </w:p>
    <w:p w:rsidR="00BF1CDC" w:rsidRPr="00FF70B8" w:rsidRDefault="00463F85" w:rsidP="00BF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8. </w:t>
      </w:r>
      <w:r w:rsidR="00BF1CDC">
        <w:rPr>
          <w:rFonts w:ascii="Times New Roman" w:hAnsi="Times New Roman" w:cs="Times New Roman"/>
          <w:sz w:val="28"/>
          <w:szCs w:val="28"/>
        </w:rPr>
        <w:t xml:space="preserve">Организация работы по отбору </w:t>
      </w:r>
      <w:r w:rsidR="00BF1CDC" w:rsidRPr="009E3DD4">
        <w:rPr>
          <w:rFonts w:ascii="Times New Roman" w:hAnsi="Times New Roman" w:cs="Times New Roman"/>
          <w:sz w:val="28"/>
          <w:szCs w:val="28"/>
        </w:rPr>
        <w:t xml:space="preserve">и передаче документов суда </w:t>
      </w:r>
      <w:r w:rsidR="00BF1CDC">
        <w:rPr>
          <w:rFonts w:ascii="Times New Roman" w:hAnsi="Times New Roman" w:cs="Times New Roman"/>
          <w:sz w:val="28"/>
          <w:szCs w:val="28"/>
        </w:rPr>
        <w:t xml:space="preserve">на хранение в государственный </w:t>
      </w:r>
      <w:r w:rsidR="00BF1CDC" w:rsidRPr="009E3DD4">
        <w:rPr>
          <w:rFonts w:ascii="Times New Roman" w:hAnsi="Times New Roman" w:cs="Times New Roman"/>
          <w:sz w:val="28"/>
          <w:szCs w:val="28"/>
        </w:rPr>
        <w:t>(муниципальный) архив</w:t>
      </w:r>
    </w:p>
    <w:p w:rsidR="00BF1CDC" w:rsidRDefault="00BF1CDC" w:rsidP="00BF1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CDC" w:rsidRPr="009E3DD4" w:rsidRDefault="00BF1CDC" w:rsidP="00BF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DD4">
        <w:rPr>
          <w:rFonts w:ascii="Times New Roman" w:hAnsi="Times New Roman" w:cs="Times New Roman"/>
          <w:b/>
          <w:sz w:val="28"/>
          <w:szCs w:val="28"/>
        </w:rPr>
        <w:t>МДК 02.02 Организация работы архива в суде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z w:val="28"/>
          <w:szCs w:val="28"/>
        </w:rPr>
        <w:t>1. Понятие архива организации: виды, задачи и функции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2. Экспертиза ценности документов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3. Комплектование архива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4. Обеспечение сохранности документов архива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5. Организация документов в архиве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6. Учет документов в архиве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7. Научно-справочный аппарат к документам архива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8. Использование документов архива</w:t>
      </w:r>
    </w:p>
    <w:p w:rsidR="00BF1CDC" w:rsidRPr="009E3DD4" w:rsidRDefault="00463F85" w:rsidP="00BF1CD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9. Порядок передачи документов архива на постоянное хранение</w:t>
      </w:r>
    </w:p>
    <w:p w:rsidR="00BF1CDC" w:rsidRDefault="00463F85" w:rsidP="00BF1C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BF1CDC" w:rsidRPr="009E3DD4">
        <w:rPr>
          <w:rFonts w:ascii="Times New Roman" w:hAnsi="Times New Roman" w:cs="Times New Roman"/>
          <w:spacing w:val="-12"/>
          <w:sz w:val="28"/>
          <w:szCs w:val="28"/>
        </w:rPr>
        <w:t>10. Организация работы архива</w:t>
      </w:r>
    </w:p>
    <w:p w:rsidR="00BF1CDC" w:rsidRDefault="00BF1CDC" w:rsidP="00BF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DC" w:rsidRPr="00BF1CDC" w:rsidRDefault="00BF1CDC" w:rsidP="00BF1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DC">
        <w:rPr>
          <w:rFonts w:ascii="Times New Roman" w:hAnsi="Times New Roman" w:cs="Times New Roman"/>
          <w:b/>
          <w:sz w:val="28"/>
          <w:szCs w:val="28"/>
        </w:rPr>
        <w:t>4.2. Практическая работа</w:t>
      </w:r>
    </w:p>
    <w:p w:rsidR="00BF1CDC" w:rsidRPr="00463F85" w:rsidRDefault="00BF1CDC" w:rsidP="00BF1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5">
        <w:rPr>
          <w:rFonts w:ascii="Times New Roman" w:hAnsi="Times New Roman" w:cs="Times New Roman"/>
          <w:b/>
          <w:sz w:val="28"/>
          <w:szCs w:val="28"/>
        </w:rPr>
        <w:t>МДК 02.01 Архивное дело в суде</w:t>
      </w:r>
    </w:p>
    <w:p w:rsidR="00463F85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1. Сущность и задачи архивного дела в судах России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Pr="009E3DD4">
        <w:rPr>
          <w:rFonts w:ascii="Times New Roman" w:hAnsi="Times New Roman" w:cs="Times New Roman"/>
          <w:sz w:val="28"/>
          <w:szCs w:val="28"/>
        </w:rPr>
        <w:t>архивного дела в судах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3. Учёт единиц архивного хранения в судах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ведения архивного </w:t>
      </w:r>
      <w:r w:rsidRPr="009E3DD4">
        <w:rPr>
          <w:rFonts w:ascii="Times New Roman" w:hAnsi="Times New Roman" w:cs="Times New Roman"/>
          <w:sz w:val="28"/>
          <w:szCs w:val="28"/>
        </w:rPr>
        <w:t>делопроизводства в суде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Подготовка судебных документов </w:t>
      </w:r>
      <w:r w:rsidRPr="009E3DD4">
        <w:rPr>
          <w:rFonts w:ascii="Times New Roman" w:hAnsi="Times New Roman" w:cs="Times New Roman"/>
          <w:sz w:val="28"/>
          <w:szCs w:val="28"/>
        </w:rPr>
        <w:t>к архивному хранению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 xml:space="preserve">Отбор и передача документов </w:t>
      </w:r>
      <w:r w:rsidRPr="009E3DD4">
        <w:rPr>
          <w:rFonts w:ascii="Times New Roman" w:hAnsi="Times New Roman" w:cs="Times New Roman"/>
          <w:sz w:val="28"/>
          <w:szCs w:val="28"/>
        </w:rPr>
        <w:t>на постоянное хранение в архив суда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 xml:space="preserve">Хранение и использование </w:t>
      </w:r>
      <w:r w:rsidRPr="009E3DD4">
        <w:rPr>
          <w:rFonts w:ascii="Times New Roman" w:hAnsi="Times New Roman" w:cs="Times New Roman"/>
          <w:sz w:val="28"/>
          <w:szCs w:val="28"/>
        </w:rPr>
        <w:t>документов архива суда</w:t>
      </w:r>
    </w:p>
    <w:p w:rsidR="00463F85" w:rsidRPr="00FF70B8" w:rsidRDefault="00463F85" w:rsidP="0046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отбору </w:t>
      </w:r>
      <w:r w:rsidRPr="009E3DD4">
        <w:rPr>
          <w:rFonts w:ascii="Times New Roman" w:hAnsi="Times New Roman" w:cs="Times New Roman"/>
          <w:sz w:val="28"/>
          <w:szCs w:val="28"/>
        </w:rPr>
        <w:t xml:space="preserve">и передаче документов суда </w:t>
      </w:r>
      <w:r>
        <w:rPr>
          <w:rFonts w:ascii="Times New Roman" w:hAnsi="Times New Roman" w:cs="Times New Roman"/>
          <w:sz w:val="28"/>
          <w:szCs w:val="28"/>
        </w:rPr>
        <w:t xml:space="preserve">на хранение в государственный </w:t>
      </w:r>
      <w:r w:rsidRPr="009E3DD4">
        <w:rPr>
          <w:rFonts w:ascii="Times New Roman" w:hAnsi="Times New Roman" w:cs="Times New Roman"/>
          <w:sz w:val="28"/>
          <w:szCs w:val="28"/>
        </w:rPr>
        <w:t>(муниципальный) архив</w:t>
      </w:r>
    </w:p>
    <w:p w:rsidR="00BF1CDC" w:rsidRPr="002B67C3" w:rsidRDefault="00BF1CDC" w:rsidP="00BF1CD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F1CDC" w:rsidRPr="002B67C3" w:rsidRDefault="00BF1CDC" w:rsidP="00BF1CD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F1CDC" w:rsidRPr="00463F85" w:rsidRDefault="00BF1CDC" w:rsidP="00BF1CD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5">
        <w:rPr>
          <w:rFonts w:ascii="Times New Roman" w:hAnsi="Times New Roman" w:cs="Times New Roman"/>
          <w:b/>
          <w:sz w:val="28"/>
          <w:szCs w:val="28"/>
        </w:rPr>
        <w:t>МДК 02.02 Организация работы архива в суде</w:t>
      </w:r>
    </w:p>
    <w:p w:rsidR="00BF1CDC" w:rsidRPr="002B67C3" w:rsidRDefault="00BF1CDC" w:rsidP="00BF1CDC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1. Понятие архива организации: виды, задачи и функции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2. Экспертиза ценности документов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3. Комплектование архива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4. Обеспечение сохранности документов архива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5. Организация документов в архиве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6. Учет документов в архиве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7. Научно-справочный аппарат к документам архива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8. Использование документов архива</w:t>
      </w:r>
    </w:p>
    <w:p w:rsidR="00463F85" w:rsidRPr="009E3DD4" w:rsidRDefault="00463F85" w:rsidP="00463F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9. Порядок передачи документов архива на постоянное хранение</w:t>
      </w:r>
    </w:p>
    <w:p w:rsidR="00463F85" w:rsidRDefault="00463F85" w:rsidP="00463F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9E3DD4">
        <w:rPr>
          <w:rFonts w:ascii="Times New Roman" w:hAnsi="Times New Roman" w:cs="Times New Roman"/>
          <w:sz w:val="28"/>
          <w:szCs w:val="28"/>
        </w:rPr>
        <w:t xml:space="preserve"> </w:t>
      </w:r>
      <w:r w:rsidRPr="009E3DD4">
        <w:rPr>
          <w:rFonts w:ascii="Times New Roman" w:hAnsi="Times New Roman" w:cs="Times New Roman"/>
          <w:spacing w:val="-12"/>
          <w:sz w:val="28"/>
          <w:szCs w:val="28"/>
        </w:rPr>
        <w:t>10. Организация работы архива</w:t>
      </w:r>
    </w:p>
    <w:p w:rsidR="00BA5062" w:rsidRPr="00BA5062" w:rsidRDefault="00BA5062" w:rsidP="00BA506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DC" w:rsidRDefault="0005420D" w:rsidP="00054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0D">
        <w:rPr>
          <w:rFonts w:ascii="Times New Roman" w:hAnsi="Times New Roman" w:cs="Times New Roman"/>
          <w:b/>
          <w:sz w:val="28"/>
          <w:szCs w:val="28"/>
        </w:rPr>
        <w:t>4.</w:t>
      </w:r>
      <w:r w:rsidR="00BA5062">
        <w:rPr>
          <w:rFonts w:ascii="Times New Roman" w:hAnsi="Times New Roman" w:cs="Times New Roman"/>
          <w:b/>
          <w:sz w:val="28"/>
          <w:szCs w:val="28"/>
        </w:rPr>
        <w:t>4</w:t>
      </w:r>
      <w:r w:rsidRPr="000542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3F85">
        <w:rPr>
          <w:rFonts w:ascii="Times New Roman" w:hAnsi="Times New Roman" w:cs="Times New Roman"/>
          <w:b/>
          <w:sz w:val="28"/>
          <w:szCs w:val="28"/>
        </w:rPr>
        <w:t>П</w:t>
      </w:r>
      <w:r w:rsidR="00BA5062">
        <w:rPr>
          <w:rFonts w:ascii="Times New Roman" w:hAnsi="Times New Roman" w:cs="Times New Roman"/>
          <w:b/>
          <w:sz w:val="28"/>
          <w:szCs w:val="28"/>
        </w:rPr>
        <w:t>ромежуточн</w:t>
      </w:r>
      <w:r w:rsidR="00463F85">
        <w:rPr>
          <w:rFonts w:ascii="Times New Roman" w:hAnsi="Times New Roman" w:cs="Times New Roman"/>
          <w:b/>
          <w:sz w:val="28"/>
          <w:szCs w:val="28"/>
        </w:rPr>
        <w:t>ая</w:t>
      </w:r>
      <w:r w:rsidR="00BA5062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463F85">
        <w:rPr>
          <w:rFonts w:ascii="Times New Roman" w:hAnsi="Times New Roman" w:cs="Times New Roman"/>
          <w:b/>
          <w:sz w:val="28"/>
          <w:szCs w:val="28"/>
        </w:rPr>
        <w:t>я</w:t>
      </w:r>
    </w:p>
    <w:p w:rsidR="0005420D" w:rsidRPr="00463F85" w:rsidRDefault="0005420D" w:rsidP="0046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5">
        <w:rPr>
          <w:rFonts w:ascii="Times New Roman" w:hAnsi="Times New Roman" w:cs="Times New Roman"/>
          <w:b/>
          <w:sz w:val="28"/>
          <w:szCs w:val="28"/>
        </w:rPr>
        <w:t>МДК 02.01 Архивное дело в суде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РФ и других архивных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{=архивное дело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~реестр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~библиотечное дело}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Архивные документы Архивного фонда Российской Федерации являются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{=государственной собственностью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~частной собственностью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~собственностью суда}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Хранение документов до уничтожения в течение сроков, установленных нормативными правовыми актами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{=временный срок хранения архивных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~постоянный срок хранения архивных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Источниками комплектования архива архивными документами являются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{~отдел обеспечения судопроизводства по гражданским делам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~отдел обеспечения судопроизводства по уголовным делам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~общий отдел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Материальный носитель информации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{=архивный документ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~протокол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~приказ}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Систематизированный перечень наименований дел, заводимых в структурных подразделениях судов судебной системы Российской Федерации, с указанием сроков их хранения, по установленной форме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{=номенклатура дел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~список дел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~перечень дел}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Правовую основу архивного дела в Российской Федерации составляют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{~Конституция Российской Федерации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~международные договоры Российской Федерации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~федеральные законы и иные нормативные правовые акты Российской Федерации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~законы и иные нормативные правовые акты субъектов Российской Федерации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~муниципальные правовые акты, регулирующие правовые отношения в сфере архивного дела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Источники правового регулирования ведения архивного дела в судах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{~нормы, закрепленные в международном праве, федеральных законах и подзаконных актах Российской Федерации, содержащие базовую регламентацию организации работы во всех действующих архивах России: федеральных государственных архивах, ведомственных архивах, негосударственных архивах и муниципальных архивах;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~ведомственные нормы по организации ведения архивного дела в судах судебной системы Российской Федерации, введённые в действие в рамках исполнения полномочий Судебным департаментом при Верховном Суде РФ;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~локальные нормы, принятые в организационно-распорядительном порядке председателями соответствующих судов и мировыми судьями и органами исполнительной власти субъектов РФ, которые организационно обеспечивают деятельность мировых судей.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Правила организации хранения, комплектования, учёта и использования документов архивного фонда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{~содержат нормы по обеспечению работы с электронными документами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~определяют единицы хранения электронных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~устанавливают формы учета и составления описей, фондов пользования электронных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463F85">
        <w:rPr>
          <w:rFonts w:ascii="Times New Roman" w:hAnsi="Times New Roman" w:cs="Times New Roman"/>
          <w:sz w:val="28"/>
          <w:szCs w:val="28"/>
        </w:rPr>
        <w:t xml:space="preserve"> количества и состава архивных документов в единицах учета и отражении этого количества и состава в учетных документах суда для контроля их наличия и состояния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{=учет архивных документов в суде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~проверка архивных документов в суде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~регистрация архивных документов в суде}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Единица измерения количества документов в архиве суда для отражения этого количества в учетных документах и архивных справочниках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{=единица учета архивных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~единица учета судебных документов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~единица учета хранения}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Обозначение, наносимое в левом нижнем углу на каждую единицу хранения в целях обеспечения учета и идентификации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{=архивный шифр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~архивный код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~архивная отметка}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Основные учетные документы в судах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{~дело фонда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~паспорт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~книга учета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~акты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Комплекс мероприятий правового, кадрового, ресурсного и иного характера, осуществляемых уполномоченными субъектами, направленных на создание надлежащих условий для хранения, комплектования, учета и использование архивных документов в суде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{=организация архивного делопроизводства в суде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~организация хранения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~организация делопроизводства}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Сброшюрованное дело документов одной категории, сформированное в алфавитном порядке, в хронологической последовательности или в хронологическо-тематической последовательности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{=наряд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~протокол}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Субъекты организации архивного делопроизводства в суде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{~органы государственной власти РФ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~органы законодательной (представительной) и исполнительной власти субъектов РФ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~Судебный департамент при Верховном Суде РФ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~должностные лица судебной системы Российской Федерации (председатель суда, главный специалист отдела делопроизводства, судебной статистики и систематизации законодательства суда)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Архивное делопроизводство суда осуществляется под руководством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{=председателя суда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~начальника отдела кадров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~начальника отдела делопроизводства}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Проведение совокупности мероприятий, направленных на удостоверение степени соответствия исследуемых объектов контроля в сфере архивного дела действующим нормативным требованиям и рекомендациям, а также выработке рекомендаций и оказания практической помощи ответственным должностным лицам аппаратов судов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{=проверка ведения архивного дела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~контроль соблюдения законодательства в архивном деле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~планирование работы архива суда}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Процесс разделения документов на группы (подгруппы), каждая из которых имеет свои, обязательные, присущие только ей элементы, которые характеризуют судопроизводство и судебное делопроизводство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{=классификация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~распределение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~систематизация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Классификация документов в судах судебной системы РФ осуществляется по признакам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{~по видовой принадлежности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 учетно-хронологической принадлежности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 способу и технике создания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Деятельность специалистов, обеспечивающих деятельность архива, по формированию единиц хранения из поступивших в архив архивных документов, внесение их в описи и оформление в порядке, обеспечивающем учет, поиск и использование архивных документов - это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{=систематизация архивных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~классификация архивных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~типология архивных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При нумерации листов архивных документов используется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{=простой карандаш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~цветные карандаши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~чернила}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Период времени, в течение которого должно обеспечиваться хранение документа в составе архивного фонда суда, Архивного фонда Российской Федерации - это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{=срок хранения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~годность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~период хранения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Изучение документов на основании критериев определения ценности и установления сроков хранения в целях их дальнейшего отбора на постоянное хранение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{=экспертиза ценности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~аудит ценности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~анализ ценности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Этапы по экспертизе ценности документов выделяются следующие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{~Оценка документов в процессе их образования в структурных подразделениях судов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~Оценка документов при подготовке к передаче дел в архив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~Оценка документов в архиве суда при составлении актов о выделении к уничтожению дел, не подлежащих хранению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~Оценка документов в архиве суда при окончательном отборе документов на постоянное хранение в процессе комплектования государственных архивов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Выявление в процессе экспертизы научной и практической ценности документов с истекшими сроками хранения и отбор их для уничтожения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{=выделение документов к уничтожению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~выделение документов к хранению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~выделение документов к экспертизе}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Обеспечение нормативных условий хранения документов включает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{~оснащение архивохранилищ специальным оборудованием для хранения документов;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~оборудование помещения архива суда средствами пожаротушения, охранной и пожарной сигнализацией;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~соблюдение противопожарного режима;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~соблюдение охранного режима;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~создание нормативных температурно-влажностного, светового режимов, ~проведение санитарно-гигиенических мероприятий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lastRenderedPageBreak/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Не допускается размещение архива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{~в подвальных помещениях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~на чердачных помещениях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Архивохранилище должно иметь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{~естественную или искусственную вентиляцию, обеспечивающую ~рециркуляцию воздуха, </w:t>
      </w:r>
      <w:proofErr w:type="spellStart"/>
      <w:r w:rsidRPr="00463F85">
        <w:rPr>
          <w:rFonts w:ascii="Times New Roman" w:hAnsi="Times New Roman" w:cs="Times New Roman"/>
          <w:sz w:val="28"/>
          <w:szCs w:val="28"/>
        </w:rPr>
        <w:t>стабильностьтемпературно</w:t>
      </w:r>
      <w:proofErr w:type="spellEnd"/>
      <w:r w:rsidRPr="00463F85">
        <w:rPr>
          <w:rFonts w:ascii="Times New Roman" w:hAnsi="Times New Roman" w:cs="Times New Roman"/>
          <w:sz w:val="28"/>
          <w:szCs w:val="28"/>
        </w:rPr>
        <w:t xml:space="preserve">-влажностного режима,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~очистку воздуха от пыли и агрессивных примесей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~отвечать современным требованиям компактности и экономичности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Защита документов от действия света обеспечивается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{~хранением документов в коробках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~хранением документов в папках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~хранением документов в переплетах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~хранением документов на стеллажах закрытого типа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В процессе хранения электронных документов в архиве организации технический контроль физического состояния носителей электронных документов и </w:t>
      </w:r>
      <w:proofErr w:type="spellStart"/>
      <w:r w:rsidRPr="00463F85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463F85">
        <w:rPr>
          <w:rFonts w:ascii="Times New Roman" w:hAnsi="Times New Roman" w:cs="Times New Roman"/>
          <w:sz w:val="28"/>
          <w:szCs w:val="28"/>
        </w:rPr>
        <w:t xml:space="preserve"> электронных документов производится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{=не реже одного раза в 5 лет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~не реже одного раза в 1 год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~не реже одного раза в 3 года}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Комплексный процесс, постоянно происходящий в ходе обеспечении хранения документов в архивохранилищах судов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{=старение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~реставрация 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~экспертиза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Восстановление первоначальных или близких к ним свойств и внешних признаков документов, подвергшихся повреждению или разрушению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{~старение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=реставрация 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~экспертиза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Источниками комплектования государственных (муниципальных) архивов являются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{~Конституционный Суд РФ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~конституционные суды субъектов Российской Федерации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~система федеральных судов общей юрисдикции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~система арбитражных судов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~система органов Судебного департамента при Верховном Суде РФ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~мировые судьи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Передаче на хранение в государственные архивы подлежат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{~дела общего делопроизводства постоянного срока хранения — по истечении 15‑летнего срока хранения в архиве суда (судебной коллегии)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~судебные дела постоянного срока хранения — по истечении 75-летнего срока хранения в архиве суда (судебной коллегии)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 государственные (муниципальные) архивы, по истечении определённого срока хранения в судах и согласования описей дел постоянного хранения с экспертно-проверочными комиссиями соответствующих архивов, передаются следующие документы общего делопроизводства постоянного срока хранения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{~штатные расписания судов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~положения об отделах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~годовые планы работы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~годовые статистические отчёты различных форм и наименований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~документы заседаний президиума суда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При обнаружении неисправимых повреждений документов в делах (нарядах) и делах общего делопроизводства работник аппарата суда, ответственный за их ведение, составляет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{=акт с указанием сущности и причины повреждения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~протокол с указанием сущности и причины повреждения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~декларацию с указанием сущности и причины повреждения}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При ликвидации источника комплектования государственных (муниципальных) архивов образуется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{=ликвидационная комиссия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~экспертная комиссия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~совещательная комиссия}</w:t>
      </w:r>
      <w:proofErr w:type="gramEnd"/>
    </w:p>
    <w:p w:rsidR="0005420D" w:rsidRPr="00463F85" w:rsidRDefault="0005420D" w:rsidP="0005420D">
      <w:pPr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46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5">
        <w:rPr>
          <w:rFonts w:ascii="Times New Roman" w:hAnsi="Times New Roman" w:cs="Times New Roman"/>
          <w:b/>
          <w:sz w:val="28"/>
          <w:szCs w:val="28"/>
        </w:rPr>
        <w:t>МДК 02.01 Организация работы архива в суде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В целях своевременного приема архивных документов от структурных подразделений или других источников комплектования, обеспечения их учета, сохранности, упорядочения и использования и подготовки к передаче документов на постоянное хранение в организации создается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{=архив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~реестр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lastRenderedPageBreak/>
        <w:t>~фонд}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Организация обеспечивает архив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необходимым помещением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{~оборудованием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~кадрами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Архив, хранящий документы нескольких организаций отрасли, связанных системой соподчиненности или однотипных по профилю деятельности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{~центральный отраслевой архив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=объединенный архив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~архив организации}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Основными задачами архива организации являются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комплектование архива документами, состав которых предусмотрен положением об архиве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{~учет и обеспечение сохранности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~создание научно-справочного аппарата к документам архива; использование ~хранящихся в архиве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~подготовка и передача документов, относящихся к Архивному фонду РФ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Изучение документов на основании критериев их ценности в целях определения сроков хранения документов и отбора их на постоянное хранение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{=экспертиза ценности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~анализ ценности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~исследование ценности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Значимость события (явления), отраженного в документе, значение имеющейся в документе информации, повторение информации документа в других документах, вид документа, подлинность документа – это критерий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{=содержания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~происхождения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~внешних особенностей}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Экспертиза ценности документов проводится на основе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{~действующего законодательства и правовых актов Российской Федерации по архивному делу и документационному обеспечению управления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~типовых и ведомственных перечней документов с указанием сроков их хранения, типовых и примерных номенклатур дел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~нормативно-методических документов Федеральной архивной службы России и органов управления архивным делом субъектов РФ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пополнение архива документами структурных подразделений организации, а также других организаций, являющихся источниками комплектования архива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{=комплектование архива организации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~экспертиза ценности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~обеспечение сохранности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Комплектование архива включает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{~определение источников комплектования архива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~определение состава документов, подлежащих приему в архив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~организация передачи документов в архив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Основными источниками комплектования архива организации являются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{~структурные подразделения организации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~подведомственные организации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~физические лица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Систематизированный перечень наименований дел, заводимых в делопроизводстве организации, с указанием сроков их хранения, по установленной форме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{=номенклатура дел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~список дел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~реестр дел}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Группировка исполненных документов в дела в соответствии с номенклатурой дел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{=формирование дел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~комплектование дел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~составление дел}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Полное оформление дел предусматривает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{~подшивку или переплет дела; нумерацию листов дела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~составление листа-заверителя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~составление, в необходимых случаях, внутренней описи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~внесение необходимых уточнений в реквизиты обложки дела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Система мероприятий, включающая рациональное размещение документов, контроль за их движением и физическим состоянием, копирование документов с целью создания страхового фонда и фонда пользования, восстановление (реставрация) первоначальных или близких к первоначальным свойств и внешних признаков документов, подвергшихся повреждению или разрушению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{=организация хранения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~комплектование архива организации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~экспертиза ценности документов}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 помещениям основного назначения архива относятся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{~хранилища для хранения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~помещения для приема, временного размещения, акклиматизации документов и вспомогательных работ с ними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~помещения для использования документов (читальный зал, участок выдачи, участок учетно-информационных и поисковых систем)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~рабочие комнаты сотрудников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 целях сохранности документов архива соблюдается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{~световой режим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~температурно-влажностный режим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~санитарно-гигиенический режим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~охранный режим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Органам суда и прокуратуры дела выдаются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{=до прекращения дела или вынесения судебного решения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~сроком на полгода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~сроком на один год}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Вся совокупность документов, образующихся в деятельности организации – это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{=документальный фонд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~документальный капитал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~документальный ресурс}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Документы, образующиеся в деятельности организации, по срокам хранения подразделяются </w:t>
      </w:r>
      <w:proofErr w:type="gramStart"/>
      <w:r w:rsidRPr="00463F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{~документы временного срока хранения (до 10 лет включительно)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~документы долговременного срока хранения (свыше 10 лет)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~документы постоянного (вечного) хранения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Этот архивный фонд,  состоящий из документов, образовавшихся в процессе жизни и деятельности отдельного лица, семьи, рода и принятых на хранение в архив организации, называется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{=архивный фонд личного происхождения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~архивный фонд организации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~объединенный архивный фонд}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органов законодательной и исполнительной государственной власти, прокуратуры и судов РФ, субъектов РФ, органов местного самоуправления составляют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{=самостоятельные архивные фонды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~специальные архивные фонды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~секретные архивные фонды}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Определение их количества и состава в установленных единицах учета и фиксация (регистрация) принадлежности каждой единицы учета к определенному комплексу и общего их количества в учетных документах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{=учет документов в архиве организации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~организация хранения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~комплектование архива организации}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Обозначение, наносимое на каждую единицу хранения с целью обеспечения ее учета и идентификации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{=архивный шифр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~архивный код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~архивный ключ}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Основными единицами учета документов независимо от вида носителя, способа и техники закрепления информации являются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{~архивный фонд, архивная коллекция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~единица хранения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463F85">
        <w:rPr>
          <w:rFonts w:ascii="Times New Roman" w:hAnsi="Times New Roman" w:cs="Times New Roman"/>
          <w:sz w:val="28"/>
          <w:szCs w:val="28"/>
        </w:rPr>
        <w:t>обособленные</w:t>
      </w:r>
      <w:proofErr w:type="gramEnd"/>
      <w:r w:rsidRPr="00463F85">
        <w:rPr>
          <w:rFonts w:ascii="Times New Roman" w:hAnsi="Times New Roman" w:cs="Times New Roman"/>
          <w:sz w:val="28"/>
          <w:szCs w:val="28"/>
        </w:rPr>
        <w:t xml:space="preserve"> документ или совокупность документов, имеющие самостоятельное значение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{=единица хранения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~структурная единица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~объект хранения}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Комплекс взаимосвязанных учетных документов и баз данных, отражающих количество и состав документов архива организации и их изменения, составная часть системы государственного учета документов Архивного фонда РФ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{=система учетных документов архива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~структура  учетных документов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~схема учетных документов архива}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Учетные базы данных (БД) ведутся </w:t>
      </w:r>
      <w:proofErr w:type="gramStart"/>
      <w:r w:rsidRPr="00463F8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{~составления в автоматизированном режиме документов централизованного учета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подготовки в автоматизированном режиме различного рода статистических сведений,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аналитических таблиц, в том числе о динамике изменений объема, состава и состояния архивных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~оперативного представления сведений о наличии в архиве документов за определенный отрезок времени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Структурированная совокупность элементов описаний документов (вторичной документной информации), представленных в различных видах архивных справочников, базах данных, предназначенных для поиска документов и документной информации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{=научно-справочный аппарат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~реестр}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Архивные справочники организации делятся на типы по их целевому назначению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{~опись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~указатель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~обзор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Архивный справочник, предназначенный для раскрытия состава и содержания единиц хранения, единиц учета, закрепления их систематизации внутри фонда и их учета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{=опись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~указатель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~обзор}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F85">
        <w:rPr>
          <w:rFonts w:ascii="Times New Roman" w:hAnsi="Times New Roman" w:cs="Times New Roman"/>
          <w:sz w:val="28"/>
          <w:szCs w:val="28"/>
        </w:rPr>
        <w:t>Межфондовый</w:t>
      </w:r>
      <w:proofErr w:type="spellEnd"/>
      <w:r w:rsidRPr="00463F85">
        <w:rPr>
          <w:rFonts w:ascii="Times New Roman" w:hAnsi="Times New Roman" w:cs="Times New Roman"/>
          <w:sz w:val="28"/>
          <w:szCs w:val="28"/>
        </w:rPr>
        <w:t xml:space="preserve"> архивный справочник, в котором информация о содержании документов архива сгруппирована по предметам (темам, отраслям), расположенным в соответствии с принятой для данного каталога схемой классификации документной информации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{~опись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=каталог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~указатель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~обзор}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Архивный справочник, представляющий собой алфавитный, систематический или составленный по какому-либо другому признаку перечень названий (наименований) предметов, упоминаемых в архивных документах, с указанием их поисковых данных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{~опись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=указатель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~обзор}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Архивный справочник, включающий систематизированные сведения о составе и содержании отдельных комплексов документов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{~опись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~каталог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~указатель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=обзор}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Применение информации архивных документов в культурных, научных, политических, экономических целях и для обеспечения законных прав и интересов граждан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{=использование архивных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~организация хранения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~комплектование архива организации}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Документ, содержащий архивную информацию о предмете запроса, с указанием поисковых данных документов, на основании которых она составлена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{=Архивная справка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~Архивная копия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~Архивная выписка}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Документ, воспроизводящий текст или изображение архивного документа, с указанием его поисковых данных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{~Архивная справка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=Архивная копия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~Архивная выписка}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Документ, дословно воспроизводящий часть текста архивного документа, относящуюся к определенному вопросу, факту или лицу, с указанием поисковых данных документа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{~Архивная справка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~Архивная копия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=Архивная выписка}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Срок хранения архивных документов федеральных органов государственной власти, а также архивных документов Генеральной прокуратуры Российской Федерации, органов государственной власти и прокуратур республик, отраслевых академий, государственных объединений, учреждений, организаций и предприятий федерального и республиканского подчинения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{=15 лет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~10 лет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~5 лет}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Срок хранения записей актов гражданского состояния, документы по личному составу, записей нотариальных действий и судебных дел, </w:t>
      </w:r>
      <w:proofErr w:type="spellStart"/>
      <w:r w:rsidRPr="00463F85">
        <w:rPr>
          <w:rFonts w:ascii="Times New Roman" w:hAnsi="Times New Roman" w:cs="Times New Roman"/>
          <w:sz w:val="28"/>
          <w:szCs w:val="28"/>
        </w:rPr>
        <w:t>подхозяйственных</w:t>
      </w:r>
      <w:proofErr w:type="spellEnd"/>
      <w:r w:rsidRPr="00463F85">
        <w:rPr>
          <w:rFonts w:ascii="Times New Roman" w:hAnsi="Times New Roman" w:cs="Times New Roman"/>
          <w:sz w:val="28"/>
          <w:szCs w:val="28"/>
        </w:rPr>
        <w:t xml:space="preserve"> книг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{=75 лет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~50 лет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~25 лет}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Срок хранения архивных документов органов государственной власти и прокуратур краев, областей, городов федерального значения, автономных областей, автономных округов, прокуратур, государственных учреждений, организаций и предприятий краевого и областного подчинения, подчинения автономной области и окружного подчинения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{~15 лет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=10 лет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~5 лет}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В положение об архиве включаются разделы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{~основные положения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~состав документов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~задачи и функции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~права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~организация работы архива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В архиве составляются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 xml:space="preserve">{~годовой план работы 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~план-график приема дел в архив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Архивом по итогам работы составляется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{~отчет о выполнении годового плана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~отчет планов-графиков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 xml:space="preserve">~отчет о выполнении мероприятий, не включенных в годовой план 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Архив для привлечения внебюджетных средств ___________ в установленном порядке выполнять платные работы и услуги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{=имеет право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~не имеет права}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При приеме-передаче дел необходимо проверить наличие и состояние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{~документов архива, в том числе особо ценных дел и страховых копий особо ценных документов</w:t>
      </w:r>
      <w:proofErr w:type="gramEnd"/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lastRenderedPageBreak/>
        <w:t>~учетных документов и справочного аппарата к документам (паспорта архива, описей дел и заменяющих их номенклатур дел, листов фондов и карточек фондов, книг поступлений и выбытия документов, справочных карточек)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~печатей и штампов архива (при их наличии)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~противопожарного и охранного оборудования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F85">
        <w:rPr>
          <w:rFonts w:ascii="Times New Roman" w:hAnsi="Times New Roman" w:cs="Times New Roman"/>
          <w:sz w:val="28"/>
          <w:szCs w:val="28"/>
        </w:rPr>
        <w:t>~условия хранения документов</w:t>
      </w:r>
    </w:p>
    <w:p w:rsidR="0005420D" w:rsidRPr="00463F85" w:rsidRDefault="0005420D" w:rsidP="0005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F85">
        <w:rPr>
          <w:rFonts w:ascii="Times New Roman" w:hAnsi="Times New Roman" w:cs="Times New Roman"/>
          <w:sz w:val="28"/>
          <w:szCs w:val="28"/>
        </w:rPr>
        <w:t>=все перечисленное}</w:t>
      </w:r>
      <w:proofErr w:type="gramEnd"/>
    </w:p>
    <w:p w:rsidR="00084ED2" w:rsidRPr="00463F85" w:rsidRDefault="00084ED2" w:rsidP="0008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85">
        <w:rPr>
          <w:rFonts w:ascii="Times New Roman" w:hAnsi="Times New Roman" w:cs="Times New Roman"/>
          <w:b/>
          <w:sz w:val="28"/>
          <w:szCs w:val="28"/>
        </w:rPr>
        <w:t>4.</w:t>
      </w:r>
      <w:r w:rsidR="003A6D4B" w:rsidRPr="00463F85">
        <w:rPr>
          <w:rFonts w:ascii="Times New Roman" w:hAnsi="Times New Roman" w:cs="Times New Roman"/>
          <w:b/>
          <w:sz w:val="28"/>
          <w:szCs w:val="28"/>
        </w:rPr>
        <w:t>5</w:t>
      </w:r>
      <w:r w:rsidRPr="00463F85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</w:p>
    <w:p w:rsidR="00084ED2" w:rsidRPr="00463F85" w:rsidRDefault="00084ED2" w:rsidP="00084ED2">
      <w:pPr>
        <w:pStyle w:val="aa"/>
        <w:spacing w:line="266" w:lineRule="auto"/>
        <w:ind w:left="142" w:right="119" w:firstLine="720"/>
        <w:rPr>
          <w:sz w:val="28"/>
          <w:szCs w:val="28"/>
        </w:rPr>
      </w:pPr>
      <w:r w:rsidRPr="00463F85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неправильный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ответ;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нет</w:t>
      </w:r>
      <w:r w:rsidRPr="00463F85">
        <w:rPr>
          <w:spacing w:val="-2"/>
          <w:sz w:val="28"/>
          <w:szCs w:val="28"/>
        </w:rPr>
        <w:t xml:space="preserve"> </w:t>
      </w:r>
      <w:r w:rsidRPr="00463F85">
        <w:rPr>
          <w:sz w:val="28"/>
          <w:szCs w:val="28"/>
        </w:rPr>
        <w:t>ответа.</w:t>
      </w:r>
    </w:p>
    <w:p w:rsidR="00084ED2" w:rsidRPr="00463F85" w:rsidRDefault="00084ED2" w:rsidP="00084ED2">
      <w:pPr>
        <w:pStyle w:val="aa"/>
        <w:spacing w:line="264" w:lineRule="auto"/>
        <w:ind w:left="142" w:right="122" w:firstLine="720"/>
        <w:rPr>
          <w:sz w:val="28"/>
          <w:szCs w:val="28"/>
        </w:rPr>
      </w:pPr>
      <w:r w:rsidRPr="00463F85">
        <w:rPr>
          <w:sz w:val="28"/>
          <w:szCs w:val="28"/>
        </w:rPr>
        <w:t>При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выставлении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отметок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необходимо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учитывать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классификации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ошибок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их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качество: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грубые ошибки; однотипные</w:t>
      </w:r>
      <w:r w:rsidRPr="00463F85">
        <w:rPr>
          <w:spacing w:val="-5"/>
          <w:sz w:val="28"/>
          <w:szCs w:val="28"/>
        </w:rPr>
        <w:t xml:space="preserve"> </w:t>
      </w:r>
      <w:r w:rsidRPr="00463F85">
        <w:rPr>
          <w:sz w:val="28"/>
          <w:szCs w:val="28"/>
        </w:rPr>
        <w:t>ошибки;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негрубые ошибки;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недочеты.</w:t>
      </w:r>
    </w:p>
    <w:p w:rsidR="00084ED2" w:rsidRPr="00463F85" w:rsidRDefault="00084ED2" w:rsidP="00084ED2">
      <w:pPr>
        <w:pStyle w:val="aa"/>
        <w:spacing w:line="266" w:lineRule="auto"/>
        <w:ind w:left="142" w:right="123" w:firstLine="720"/>
        <w:rPr>
          <w:sz w:val="28"/>
          <w:szCs w:val="28"/>
        </w:rPr>
      </w:pPr>
      <w:r w:rsidRPr="00463F85">
        <w:rPr>
          <w:sz w:val="28"/>
          <w:szCs w:val="28"/>
        </w:rPr>
        <w:t>Успешность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освоения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обучающимися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тем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дисциплины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определяется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качеством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освоения</w:t>
      </w:r>
      <w:r w:rsidRPr="00463F85">
        <w:rPr>
          <w:spacing w:val="30"/>
          <w:sz w:val="28"/>
          <w:szCs w:val="28"/>
        </w:rPr>
        <w:t xml:space="preserve"> </w:t>
      </w:r>
      <w:r w:rsidRPr="00463F85">
        <w:rPr>
          <w:sz w:val="28"/>
          <w:szCs w:val="28"/>
        </w:rPr>
        <w:t>знаний,</w:t>
      </w:r>
      <w:r w:rsidRPr="00463F85">
        <w:rPr>
          <w:spacing w:val="29"/>
          <w:sz w:val="28"/>
          <w:szCs w:val="28"/>
        </w:rPr>
        <w:t xml:space="preserve"> </w:t>
      </w:r>
      <w:r w:rsidRPr="00463F85">
        <w:rPr>
          <w:sz w:val="28"/>
          <w:szCs w:val="28"/>
        </w:rPr>
        <w:t>умений</w:t>
      </w:r>
      <w:r w:rsidRPr="00463F85">
        <w:rPr>
          <w:spacing w:val="32"/>
          <w:sz w:val="28"/>
          <w:szCs w:val="28"/>
        </w:rPr>
        <w:t xml:space="preserve"> </w:t>
      </w:r>
      <w:r w:rsidRPr="00463F85">
        <w:rPr>
          <w:sz w:val="28"/>
          <w:szCs w:val="28"/>
        </w:rPr>
        <w:t>и</w:t>
      </w:r>
      <w:r w:rsidRPr="00463F85">
        <w:rPr>
          <w:spacing w:val="32"/>
          <w:sz w:val="28"/>
          <w:szCs w:val="28"/>
        </w:rPr>
        <w:t xml:space="preserve"> </w:t>
      </w:r>
      <w:r w:rsidRPr="00463F85">
        <w:rPr>
          <w:sz w:val="28"/>
          <w:szCs w:val="28"/>
        </w:rPr>
        <w:t>практических</w:t>
      </w:r>
      <w:r w:rsidRPr="00463F85">
        <w:rPr>
          <w:spacing w:val="26"/>
          <w:sz w:val="28"/>
          <w:szCs w:val="28"/>
        </w:rPr>
        <w:t xml:space="preserve"> </w:t>
      </w:r>
      <w:r w:rsidRPr="00463F85">
        <w:rPr>
          <w:sz w:val="28"/>
          <w:szCs w:val="28"/>
        </w:rPr>
        <w:t>навыков,</w:t>
      </w:r>
      <w:r w:rsidRPr="00463F85">
        <w:rPr>
          <w:spacing w:val="29"/>
          <w:sz w:val="28"/>
          <w:szCs w:val="28"/>
        </w:rPr>
        <w:t xml:space="preserve"> </w:t>
      </w:r>
      <w:r w:rsidRPr="00463F85">
        <w:rPr>
          <w:sz w:val="28"/>
          <w:szCs w:val="28"/>
        </w:rPr>
        <w:t>оценка</w:t>
      </w:r>
      <w:r w:rsidRPr="00463F85">
        <w:rPr>
          <w:spacing w:val="30"/>
          <w:sz w:val="28"/>
          <w:szCs w:val="28"/>
        </w:rPr>
        <w:t xml:space="preserve"> </w:t>
      </w:r>
      <w:r w:rsidRPr="00463F85">
        <w:rPr>
          <w:sz w:val="28"/>
          <w:szCs w:val="28"/>
        </w:rPr>
        <w:t>выставляется</w:t>
      </w:r>
      <w:r w:rsidRPr="00463F85">
        <w:rPr>
          <w:spacing w:val="31"/>
          <w:sz w:val="28"/>
          <w:szCs w:val="28"/>
        </w:rPr>
        <w:t xml:space="preserve"> </w:t>
      </w:r>
      <w:r w:rsidRPr="00463F85">
        <w:rPr>
          <w:sz w:val="28"/>
          <w:szCs w:val="28"/>
        </w:rPr>
        <w:t>по</w:t>
      </w:r>
      <w:r w:rsidRPr="00463F85">
        <w:rPr>
          <w:spacing w:val="31"/>
          <w:sz w:val="28"/>
          <w:szCs w:val="28"/>
        </w:rPr>
        <w:t xml:space="preserve"> </w:t>
      </w:r>
      <w:r w:rsidRPr="00463F85">
        <w:rPr>
          <w:sz w:val="28"/>
          <w:szCs w:val="28"/>
        </w:rPr>
        <w:t>пятибалльной</w:t>
      </w:r>
      <w:r w:rsidRPr="00463F85">
        <w:rPr>
          <w:spacing w:val="28"/>
          <w:sz w:val="28"/>
          <w:szCs w:val="28"/>
        </w:rPr>
        <w:t xml:space="preserve"> </w:t>
      </w:r>
      <w:r w:rsidRPr="00463F85">
        <w:rPr>
          <w:sz w:val="28"/>
          <w:szCs w:val="28"/>
        </w:rPr>
        <w:t>системе: «5»</w:t>
      </w:r>
      <w:r w:rsidRPr="00463F85">
        <w:rPr>
          <w:spacing w:val="-6"/>
          <w:sz w:val="28"/>
          <w:szCs w:val="28"/>
        </w:rPr>
        <w:t xml:space="preserve"> </w:t>
      </w:r>
      <w:r w:rsidRPr="00463F85">
        <w:rPr>
          <w:sz w:val="28"/>
          <w:szCs w:val="28"/>
        </w:rPr>
        <w:t>–</w:t>
      </w:r>
      <w:r w:rsidRPr="00463F85">
        <w:rPr>
          <w:spacing w:val="-1"/>
          <w:sz w:val="28"/>
          <w:szCs w:val="28"/>
        </w:rPr>
        <w:t xml:space="preserve"> </w:t>
      </w:r>
      <w:r w:rsidRPr="00463F85">
        <w:rPr>
          <w:sz w:val="28"/>
          <w:szCs w:val="28"/>
        </w:rPr>
        <w:t>отлично,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«4»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–</w:t>
      </w:r>
      <w:r w:rsidRPr="00463F85">
        <w:rPr>
          <w:spacing w:val="-1"/>
          <w:sz w:val="28"/>
          <w:szCs w:val="28"/>
        </w:rPr>
        <w:t xml:space="preserve"> </w:t>
      </w:r>
      <w:r w:rsidRPr="00463F85">
        <w:rPr>
          <w:sz w:val="28"/>
          <w:szCs w:val="28"/>
        </w:rPr>
        <w:t>хорошо,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«3»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–</w:t>
      </w:r>
      <w:r w:rsidRPr="00463F85">
        <w:rPr>
          <w:spacing w:val="4"/>
          <w:sz w:val="28"/>
          <w:szCs w:val="28"/>
        </w:rPr>
        <w:t xml:space="preserve"> </w:t>
      </w:r>
      <w:r w:rsidRPr="00463F85">
        <w:rPr>
          <w:sz w:val="28"/>
          <w:szCs w:val="28"/>
        </w:rPr>
        <w:t>удовлетворительно,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«2»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–</w:t>
      </w:r>
      <w:r w:rsidRPr="00463F85">
        <w:rPr>
          <w:spacing w:val="-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неудовлетворительно.</w:t>
      </w:r>
    </w:p>
    <w:p w:rsidR="00084ED2" w:rsidRPr="00463F85" w:rsidRDefault="00084ED2" w:rsidP="00084ED2">
      <w:pPr>
        <w:pStyle w:val="1"/>
        <w:spacing w:before="2"/>
        <w:ind w:left="142"/>
        <w:rPr>
          <w:sz w:val="28"/>
          <w:szCs w:val="28"/>
        </w:rPr>
      </w:pPr>
    </w:p>
    <w:p w:rsidR="00084ED2" w:rsidRPr="00463F85" w:rsidRDefault="00084ED2" w:rsidP="00084ED2">
      <w:pPr>
        <w:pStyle w:val="aa"/>
        <w:spacing w:before="26" w:line="264" w:lineRule="auto"/>
        <w:ind w:left="142" w:right="37" w:firstLine="681"/>
        <w:rPr>
          <w:sz w:val="28"/>
          <w:szCs w:val="28"/>
        </w:rPr>
      </w:pPr>
      <w:r w:rsidRPr="00463F85">
        <w:rPr>
          <w:b/>
          <w:sz w:val="28"/>
          <w:szCs w:val="28"/>
        </w:rPr>
        <w:t>Критерии</w:t>
      </w:r>
      <w:r w:rsidRPr="00463F85">
        <w:rPr>
          <w:b/>
          <w:spacing w:val="1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оценивания</w:t>
      </w:r>
      <w:r w:rsidRPr="00463F85">
        <w:rPr>
          <w:b/>
          <w:spacing w:val="1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самостоятельной</w:t>
      </w:r>
      <w:r w:rsidRPr="00463F85">
        <w:rPr>
          <w:b/>
          <w:spacing w:val="1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работы:</w:t>
      </w:r>
      <w:r w:rsidRPr="00463F85">
        <w:rPr>
          <w:b/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463F85">
        <w:rPr>
          <w:sz w:val="28"/>
          <w:szCs w:val="28"/>
        </w:rPr>
        <w:t>общеучебных</w:t>
      </w:r>
      <w:proofErr w:type="spellEnd"/>
      <w:r w:rsidRPr="00463F85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463F85">
        <w:rPr>
          <w:sz w:val="28"/>
          <w:szCs w:val="28"/>
        </w:rPr>
        <w:t>сформированность</w:t>
      </w:r>
      <w:proofErr w:type="spellEnd"/>
      <w:r w:rsidRPr="00463F85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084ED2" w:rsidRPr="00463F85" w:rsidRDefault="00084ED2" w:rsidP="00084ED2">
      <w:pPr>
        <w:pStyle w:val="aa"/>
        <w:spacing w:before="26" w:line="264" w:lineRule="auto"/>
        <w:ind w:left="142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084ED2" w:rsidRPr="00463F85" w:rsidRDefault="00084ED2" w:rsidP="00084ED2">
      <w:pPr>
        <w:pStyle w:val="aa"/>
        <w:spacing w:before="26" w:line="264" w:lineRule="auto"/>
        <w:ind w:left="142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084ED2" w:rsidRPr="00463F85" w:rsidRDefault="00084ED2" w:rsidP="00084ED2">
      <w:pPr>
        <w:pStyle w:val="1"/>
        <w:spacing w:before="2"/>
        <w:ind w:left="142"/>
        <w:rPr>
          <w:sz w:val="28"/>
          <w:szCs w:val="28"/>
        </w:rPr>
      </w:pPr>
    </w:p>
    <w:p w:rsidR="003A6D4B" w:rsidRPr="00463F85" w:rsidRDefault="003A6D4B" w:rsidP="003A6D4B">
      <w:pPr>
        <w:pStyle w:val="1"/>
        <w:spacing w:before="2"/>
        <w:rPr>
          <w:b/>
          <w:sz w:val="28"/>
          <w:szCs w:val="28"/>
        </w:rPr>
      </w:pPr>
      <w:bookmarkStart w:id="0" w:name="_GoBack"/>
      <w:r w:rsidRPr="00463F85">
        <w:rPr>
          <w:b/>
          <w:sz w:val="28"/>
          <w:szCs w:val="28"/>
        </w:rPr>
        <w:t>Критерии</w:t>
      </w:r>
      <w:r w:rsidRPr="00463F85">
        <w:rPr>
          <w:b/>
          <w:spacing w:val="-1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практической работы</w:t>
      </w:r>
    </w:p>
    <w:bookmarkEnd w:id="0"/>
    <w:p w:rsidR="003A6D4B" w:rsidRPr="00463F85" w:rsidRDefault="003A6D4B" w:rsidP="003A6D4B">
      <w:pPr>
        <w:pStyle w:val="aa"/>
        <w:spacing w:before="26" w:line="264" w:lineRule="auto"/>
        <w:ind w:left="0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«5»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(отлично)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–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обучающийся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показывает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глубокие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полные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знания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учебного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материала,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при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изложении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допускает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неточностей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искажения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фактов,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излагает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логической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последовательности,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хорошо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ориентируется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излагаемом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материале,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может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дать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обоснование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высказываемым</w:t>
      </w:r>
      <w:r w:rsidRPr="00463F85">
        <w:rPr>
          <w:spacing w:val="2"/>
          <w:sz w:val="28"/>
          <w:szCs w:val="28"/>
        </w:rPr>
        <w:t xml:space="preserve"> </w:t>
      </w:r>
      <w:r w:rsidRPr="00463F85">
        <w:rPr>
          <w:sz w:val="28"/>
          <w:szCs w:val="28"/>
        </w:rPr>
        <w:t>суждениям.</w:t>
      </w:r>
    </w:p>
    <w:p w:rsidR="003A6D4B" w:rsidRPr="00463F85" w:rsidRDefault="003A6D4B" w:rsidP="003A6D4B">
      <w:pPr>
        <w:pStyle w:val="aa"/>
        <w:spacing w:before="1" w:line="264" w:lineRule="auto"/>
        <w:ind w:left="0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«4» (хорошо) – обучающийся освоил учебный материал в полном объёме, хорошо ориентируется в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учебном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материале,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излагает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логической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lastRenderedPageBreak/>
        <w:t>последовательности,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однако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при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ответе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допускает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неточности.</w:t>
      </w:r>
    </w:p>
    <w:p w:rsidR="003A6D4B" w:rsidRPr="00463F85" w:rsidRDefault="003A6D4B" w:rsidP="003A6D4B">
      <w:pPr>
        <w:pStyle w:val="aa"/>
        <w:spacing w:line="264" w:lineRule="auto"/>
        <w:ind w:left="0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«3» (удовлетворительно) – обучающийся освоил основные положения темы практического занятия,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однако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при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изложении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учебного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материала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допускает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неточности,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излагает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его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неполно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непоследовательно,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для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изложения нуждается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в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наводящих вопросах со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стороны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преподавателя,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испытывает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сложности</w:t>
      </w:r>
      <w:r w:rsidRPr="00463F85">
        <w:rPr>
          <w:spacing w:val="3"/>
          <w:sz w:val="28"/>
          <w:szCs w:val="28"/>
        </w:rPr>
        <w:t xml:space="preserve"> </w:t>
      </w:r>
      <w:r w:rsidRPr="00463F85">
        <w:rPr>
          <w:sz w:val="28"/>
          <w:szCs w:val="28"/>
        </w:rPr>
        <w:t>с</w:t>
      </w:r>
      <w:r w:rsidRPr="00463F85">
        <w:rPr>
          <w:spacing w:val="-10"/>
          <w:sz w:val="28"/>
          <w:szCs w:val="28"/>
        </w:rPr>
        <w:t xml:space="preserve"> </w:t>
      </w:r>
      <w:r w:rsidRPr="00463F85">
        <w:rPr>
          <w:sz w:val="28"/>
          <w:szCs w:val="28"/>
        </w:rPr>
        <w:t>обоснованием</w:t>
      </w:r>
      <w:r w:rsidRPr="00463F85">
        <w:rPr>
          <w:spacing w:val="-1"/>
          <w:sz w:val="28"/>
          <w:szCs w:val="28"/>
        </w:rPr>
        <w:t xml:space="preserve"> </w:t>
      </w:r>
      <w:r w:rsidRPr="00463F85">
        <w:rPr>
          <w:sz w:val="28"/>
          <w:szCs w:val="28"/>
        </w:rPr>
        <w:t>высказанных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суждений.</w:t>
      </w:r>
    </w:p>
    <w:p w:rsidR="003A6D4B" w:rsidRPr="00463F85" w:rsidRDefault="003A6D4B" w:rsidP="003A6D4B">
      <w:pPr>
        <w:pStyle w:val="aa"/>
        <w:spacing w:line="266" w:lineRule="auto"/>
        <w:ind w:left="0" w:right="37" w:firstLine="681"/>
        <w:rPr>
          <w:sz w:val="28"/>
          <w:szCs w:val="28"/>
        </w:rPr>
      </w:pPr>
      <w:r w:rsidRPr="00463F85">
        <w:rPr>
          <w:sz w:val="28"/>
          <w:szCs w:val="28"/>
        </w:rPr>
        <w:t>«2» (неудовлетворительно) – обучающийся имеет разрозненные и несистематизированные знания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учебного материала, не умеет выделять главное и второстепенное, допускает ошибки в определении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основных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понятий,</w:t>
      </w:r>
      <w:r w:rsidRPr="00463F85">
        <w:rPr>
          <w:spacing w:val="-2"/>
          <w:sz w:val="28"/>
          <w:szCs w:val="28"/>
        </w:rPr>
        <w:t xml:space="preserve"> </w:t>
      </w:r>
      <w:r w:rsidRPr="00463F85">
        <w:rPr>
          <w:sz w:val="28"/>
          <w:szCs w:val="28"/>
        </w:rPr>
        <w:t>искажает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их</w:t>
      </w:r>
      <w:r w:rsidRPr="00463F85">
        <w:rPr>
          <w:spacing w:val="-4"/>
          <w:sz w:val="28"/>
          <w:szCs w:val="28"/>
        </w:rPr>
        <w:t xml:space="preserve"> </w:t>
      </w:r>
      <w:r w:rsidRPr="00463F85">
        <w:rPr>
          <w:sz w:val="28"/>
          <w:szCs w:val="28"/>
        </w:rPr>
        <w:t>смысл,</w:t>
      </w:r>
      <w:r w:rsidRPr="00463F85">
        <w:rPr>
          <w:spacing w:val="-2"/>
          <w:sz w:val="28"/>
          <w:szCs w:val="28"/>
        </w:rPr>
        <w:t xml:space="preserve"> </w:t>
      </w:r>
      <w:r w:rsidRPr="00463F85">
        <w:rPr>
          <w:sz w:val="28"/>
          <w:szCs w:val="28"/>
        </w:rPr>
        <w:t>не может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самостоятельно</w:t>
      </w:r>
      <w:r w:rsidRPr="00463F85">
        <w:rPr>
          <w:spacing w:val="1"/>
          <w:sz w:val="28"/>
          <w:szCs w:val="28"/>
        </w:rPr>
        <w:t xml:space="preserve"> </w:t>
      </w:r>
      <w:r w:rsidRPr="00463F85">
        <w:rPr>
          <w:sz w:val="28"/>
          <w:szCs w:val="28"/>
        </w:rPr>
        <w:t>излагать</w:t>
      </w:r>
      <w:r w:rsidRPr="00463F85">
        <w:rPr>
          <w:spacing w:val="-3"/>
          <w:sz w:val="28"/>
          <w:szCs w:val="28"/>
        </w:rPr>
        <w:t xml:space="preserve"> </w:t>
      </w:r>
      <w:r w:rsidRPr="00463F85">
        <w:rPr>
          <w:sz w:val="28"/>
          <w:szCs w:val="28"/>
        </w:rPr>
        <w:t>материал.</w:t>
      </w:r>
    </w:p>
    <w:p w:rsidR="003A6D4B" w:rsidRPr="00463F85" w:rsidRDefault="003A6D4B" w:rsidP="00084ED2">
      <w:pPr>
        <w:pStyle w:val="aa"/>
        <w:spacing w:after="38" w:line="272" w:lineRule="exact"/>
        <w:jc w:val="center"/>
        <w:rPr>
          <w:b/>
          <w:sz w:val="28"/>
          <w:szCs w:val="28"/>
        </w:rPr>
      </w:pPr>
    </w:p>
    <w:p w:rsidR="00084ED2" w:rsidRPr="00463F85" w:rsidRDefault="00084ED2" w:rsidP="00084ED2">
      <w:pPr>
        <w:pStyle w:val="aa"/>
        <w:spacing w:after="38" w:line="272" w:lineRule="exact"/>
        <w:jc w:val="center"/>
        <w:rPr>
          <w:b/>
          <w:sz w:val="28"/>
          <w:szCs w:val="28"/>
        </w:rPr>
      </w:pPr>
      <w:r w:rsidRPr="00463F85">
        <w:rPr>
          <w:b/>
          <w:sz w:val="28"/>
          <w:szCs w:val="28"/>
        </w:rPr>
        <w:t>Критерий</w:t>
      </w:r>
      <w:r w:rsidRPr="00463F85">
        <w:rPr>
          <w:b/>
          <w:spacing w:val="-5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оценивания</w:t>
      </w:r>
      <w:r w:rsidRPr="00463F85">
        <w:rPr>
          <w:b/>
          <w:spacing w:val="-5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тестирования</w:t>
      </w:r>
      <w:r w:rsidRPr="00463F85">
        <w:rPr>
          <w:b/>
          <w:spacing w:val="4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в</w:t>
      </w:r>
      <w:r w:rsidRPr="00463F85">
        <w:rPr>
          <w:b/>
          <w:spacing w:val="-3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системе</w:t>
      </w:r>
      <w:r w:rsidRPr="00463F85">
        <w:rPr>
          <w:b/>
          <w:spacing w:val="-6"/>
          <w:sz w:val="28"/>
          <w:szCs w:val="28"/>
        </w:rPr>
        <w:t xml:space="preserve"> </w:t>
      </w:r>
      <w:r w:rsidRPr="00463F85">
        <w:rPr>
          <w:b/>
          <w:sz w:val="28"/>
          <w:szCs w:val="28"/>
        </w:rPr>
        <w:t>«</w:t>
      </w:r>
      <w:proofErr w:type="spellStart"/>
      <w:r w:rsidRPr="00463F85">
        <w:rPr>
          <w:b/>
          <w:sz w:val="28"/>
          <w:szCs w:val="28"/>
        </w:rPr>
        <w:t>Moodle</w:t>
      </w:r>
      <w:proofErr w:type="spellEnd"/>
      <w:r w:rsidRPr="00463F85">
        <w:rPr>
          <w:b/>
          <w:sz w:val="28"/>
          <w:szCs w:val="28"/>
        </w:rPr>
        <w:t>»</w:t>
      </w:r>
    </w:p>
    <w:p w:rsidR="00084ED2" w:rsidRPr="00463F85" w:rsidRDefault="00084ED2" w:rsidP="00084ED2">
      <w:pPr>
        <w:pStyle w:val="aa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084ED2" w:rsidRPr="00463F85" w:rsidTr="00BA5062">
        <w:trPr>
          <w:trHeight w:val="302"/>
        </w:trPr>
        <w:tc>
          <w:tcPr>
            <w:tcW w:w="4962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17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463F8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4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468" w:right="4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</w:t>
            </w:r>
            <w:r w:rsidRPr="00463F8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63F8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5-ти</w:t>
            </w:r>
            <w:r w:rsidRPr="00463F8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балльной</w:t>
            </w:r>
            <w:r w:rsidRPr="00463F85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шкале</w:t>
            </w:r>
          </w:p>
        </w:tc>
      </w:tr>
      <w:tr w:rsidR="00084ED2" w:rsidRPr="00463F85" w:rsidTr="00BA5062">
        <w:trPr>
          <w:trHeight w:val="302"/>
        </w:trPr>
        <w:tc>
          <w:tcPr>
            <w:tcW w:w="4962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3F8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3F8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63F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4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4ED2" w:rsidRPr="00463F85" w:rsidTr="00BA5062">
        <w:trPr>
          <w:trHeight w:val="306"/>
        </w:trPr>
        <w:tc>
          <w:tcPr>
            <w:tcW w:w="4962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3F8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F8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63F8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4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4ED2" w:rsidRPr="00463F85" w:rsidTr="00BA5062">
        <w:trPr>
          <w:trHeight w:val="302"/>
        </w:trPr>
        <w:tc>
          <w:tcPr>
            <w:tcW w:w="4962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63F8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3F8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63F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4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4ED2" w:rsidRPr="00463F85" w:rsidTr="00BA5062">
        <w:trPr>
          <w:trHeight w:val="109"/>
        </w:trPr>
        <w:tc>
          <w:tcPr>
            <w:tcW w:w="4962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63F8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  <w:r w:rsidRPr="00463F8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3F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spellEnd"/>
          </w:p>
        </w:tc>
        <w:tc>
          <w:tcPr>
            <w:tcW w:w="4394" w:type="dxa"/>
          </w:tcPr>
          <w:p w:rsidR="00084ED2" w:rsidRPr="00463F85" w:rsidRDefault="00084ED2" w:rsidP="00BA5062">
            <w:pPr>
              <w:pStyle w:val="TableParagraph"/>
              <w:spacing w:line="268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4ED2" w:rsidRPr="00AB5B24" w:rsidRDefault="00084ED2" w:rsidP="00084ED2">
      <w:pPr>
        <w:rPr>
          <w:sz w:val="24"/>
          <w:szCs w:val="24"/>
        </w:rPr>
      </w:pPr>
    </w:p>
    <w:p w:rsidR="00BF1CDC" w:rsidRPr="00BF1CDC" w:rsidRDefault="00BF1CDC" w:rsidP="00BF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1CDC" w:rsidRPr="00BF1CDC" w:rsidSect="00BF1CDC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3" w:rsidRDefault="005448C3">
      <w:pPr>
        <w:spacing w:after="0" w:line="240" w:lineRule="auto"/>
      </w:pPr>
      <w:r>
        <w:separator/>
      </w:r>
    </w:p>
  </w:endnote>
  <w:endnote w:type="continuationSeparator" w:id="0">
    <w:p w:rsidR="005448C3" w:rsidRDefault="0054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3" w:rsidRDefault="005448C3">
      <w:pPr>
        <w:spacing w:after="0" w:line="240" w:lineRule="auto"/>
      </w:pPr>
      <w:r>
        <w:separator/>
      </w:r>
    </w:p>
  </w:footnote>
  <w:footnote w:type="continuationSeparator" w:id="0">
    <w:p w:rsidR="005448C3" w:rsidRDefault="0054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A11"/>
    <w:multiLevelType w:val="multilevel"/>
    <w:tmpl w:val="9B54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1665F"/>
    <w:multiLevelType w:val="multilevel"/>
    <w:tmpl w:val="45C8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46946"/>
    <w:multiLevelType w:val="multilevel"/>
    <w:tmpl w:val="E4FE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6539D"/>
    <w:multiLevelType w:val="multilevel"/>
    <w:tmpl w:val="0FFA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35232"/>
    <w:multiLevelType w:val="hybridMultilevel"/>
    <w:tmpl w:val="325415D0"/>
    <w:lvl w:ilvl="0" w:tplc="2466D2C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8047B2">
      <w:numFmt w:val="bullet"/>
      <w:lvlText w:val="•"/>
      <w:lvlJc w:val="left"/>
      <w:pPr>
        <w:ind w:left="486" w:hanging="164"/>
      </w:pPr>
      <w:rPr>
        <w:rFonts w:hint="default"/>
        <w:lang w:val="ru-RU" w:eastAsia="ru-RU" w:bidi="ru-RU"/>
      </w:rPr>
    </w:lvl>
    <w:lvl w:ilvl="2" w:tplc="0B1EE3A0">
      <w:numFmt w:val="bullet"/>
      <w:lvlText w:val="•"/>
      <w:lvlJc w:val="left"/>
      <w:pPr>
        <w:ind w:left="872" w:hanging="164"/>
      </w:pPr>
      <w:rPr>
        <w:rFonts w:hint="default"/>
        <w:lang w:val="ru-RU" w:eastAsia="ru-RU" w:bidi="ru-RU"/>
      </w:rPr>
    </w:lvl>
    <w:lvl w:ilvl="3" w:tplc="FD680BB4">
      <w:numFmt w:val="bullet"/>
      <w:lvlText w:val="•"/>
      <w:lvlJc w:val="left"/>
      <w:pPr>
        <w:ind w:left="1258" w:hanging="164"/>
      </w:pPr>
      <w:rPr>
        <w:rFonts w:hint="default"/>
        <w:lang w:val="ru-RU" w:eastAsia="ru-RU" w:bidi="ru-RU"/>
      </w:rPr>
    </w:lvl>
    <w:lvl w:ilvl="4" w:tplc="5174328E">
      <w:numFmt w:val="bullet"/>
      <w:lvlText w:val="•"/>
      <w:lvlJc w:val="left"/>
      <w:pPr>
        <w:ind w:left="1644" w:hanging="164"/>
      </w:pPr>
      <w:rPr>
        <w:rFonts w:hint="default"/>
        <w:lang w:val="ru-RU" w:eastAsia="ru-RU" w:bidi="ru-RU"/>
      </w:rPr>
    </w:lvl>
    <w:lvl w:ilvl="5" w:tplc="F582FC4E">
      <w:numFmt w:val="bullet"/>
      <w:lvlText w:val="•"/>
      <w:lvlJc w:val="left"/>
      <w:pPr>
        <w:ind w:left="2030" w:hanging="164"/>
      </w:pPr>
      <w:rPr>
        <w:rFonts w:hint="default"/>
        <w:lang w:val="ru-RU" w:eastAsia="ru-RU" w:bidi="ru-RU"/>
      </w:rPr>
    </w:lvl>
    <w:lvl w:ilvl="6" w:tplc="D6E0FAC0">
      <w:numFmt w:val="bullet"/>
      <w:lvlText w:val="•"/>
      <w:lvlJc w:val="left"/>
      <w:pPr>
        <w:ind w:left="2416" w:hanging="164"/>
      </w:pPr>
      <w:rPr>
        <w:rFonts w:hint="default"/>
        <w:lang w:val="ru-RU" w:eastAsia="ru-RU" w:bidi="ru-RU"/>
      </w:rPr>
    </w:lvl>
    <w:lvl w:ilvl="7" w:tplc="33D26788">
      <w:numFmt w:val="bullet"/>
      <w:lvlText w:val="•"/>
      <w:lvlJc w:val="left"/>
      <w:pPr>
        <w:ind w:left="2802" w:hanging="164"/>
      </w:pPr>
      <w:rPr>
        <w:rFonts w:hint="default"/>
        <w:lang w:val="ru-RU" w:eastAsia="ru-RU" w:bidi="ru-RU"/>
      </w:rPr>
    </w:lvl>
    <w:lvl w:ilvl="8" w:tplc="2C44880C">
      <w:numFmt w:val="bullet"/>
      <w:lvlText w:val="•"/>
      <w:lvlJc w:val="left"/>
      <w:pPr>
        <w:ind w:left="3188" w:hanging="164"/>
      </w:pPr>
      <w:rPr>
        <w:rFonts w:hint="default"/>
        <w:lang w:val="ru-RU" w:eastAsia="ru-RU" w:bidi="ru-RU"/>
      </w:rPr>
    </w:lvl>
  </w:abstractNum>
  <w:abstractNum w:abstractNumId="6">
    <w:nsid w:val="40E31549"/>
    <w:multiLevelType w:val="hybridMultilevel"/>
    <w:tmpl w:val="96547D50"/>
    <w:lvl w:ilvl="0" w:tplc="DD86130C">
      <w:numFmt w:val="bullet"/>
      <w:lvlText w:val="-"/>
      <w:lvlJc w:val="left"/>
      <w:pPr>
        <w:ind w:left="53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8A8CC42">
      <w:numFmt w:val="bullet"/>
      <w:lvlText w:val="•"/>
      <w:lvlJc w:val="left"/>
      <w:pPr>
        <w:ind w:left="1560" w:hanging="303"/>
      </w:pPr>
      <w:rPr>
        <w:rFonts w:hint="default"/>
        <w:lang w:val="ru-RU" w:eastAsia="ru-RU" w:bidi="ru-RU"/>
      </w:rPr>
    </w:lvl>
    <w:lvl w:ilvl="2" w:tplc="A762C6AE">
      <w:numFmt w:val="bullet"/>
      <w:lvlText w:val="•"/>
      <w:lvlJc w:val="left"/>
      <w:pPr>
        <w:ind w:left="2580" w:hanging="303"/>
      </w:pPr>
      <w:rPr>
        <w:rFonts w:hint="default"/>
        <w:lang w:val="ru-RU" w:eastAsia="ru-RU" w:bidi="ru-RU"/>
      </w:rPr>
    </w:lvl>
    <w:lvl w:ilvl="3" w:tplc="73CE0068">
      <w:numFmt w:val="bullet"/>
      <w:lvlText w:val="•"/>
      <w:lvlJc w:val="left"/>
      <w:pPr>
        <w:ind w:left="3601" w:hanging="303"/>
      </w:pPr>
      <w:rPr>
        <w:rFonts w:hint="default"/>
        <w:lang w:val="ru-RU" w:eastAsia="ru-RU" w:bidi="ru-RU"/>
      </w:rPr>
    </w:lvl>
    <w:lvl w:ilvl="4" w:tplc="FE907BF0">
      <w:numFmt w:val="bullet"/>
      <w:lvlText w:val="•"/>
      <w:lvlJc w:val="left"/>
      <w:pPr>
        <w:ind w:left="4621" w:hanging="303"/>
      </w:pPr>
      <w:rPr>
        <w:rFonts w:hint="default"/>
        <w:lang w:val="ru-RU" w:eastAsia="ru-RU" w:bidi="ru-RU"/>
      </w:rPr>
    </w:lvl>
    <w:lvl w:ilvl="5" w:tplc="0F1CF08A">
      <w:numFmt w:val="bullet"/>
      <w:lvlText w:val="•"/>
      <w:lvlJc w:val="left"/>
      <w:pPr>
        <w:ind w:left="5642" w:hanging="303"/>
      </w:pPr>
      <w:rPr>
        <w:rFonts w:hint="default"/>
        <w:lang w:val="ru-RU" w:eastAsia="ru-RU" w:bidi="ru-RU"/>
      </w:rPr>
    </w:lvl>
    <w:lvl w:ilvl="6" w:tplc="76CE21D4">
      <w:numFmt w:val="bullet"/>
      <w:lvlText w:val="•"/>
      <w:lvlJc w:val="left"/>
      <w:pPr>
        <w:ind w:left="6662" w:hanging="303"/>
      </w:pPr>
      <w:rPr>
        <w:rFonts w:hint="default"/>
        <w:lang w:val="ru-RU" w:eastAsia="ru-RU" w:bidi="ru-RU"/>
      </w:rPr>
    </w:lvl>
    <w:lvl w:ilvl="7" w:tplc="05922C22">
      <w:numFmt w:val="bullet"/>
      <w:lvlText w:val="•"/>
      <w:lvlJc w:val="left"/>
      <w:pPr>
        <w:ind w:left="7682" w:hanging="303"/>
      </w:pPr>
      <w:rPr>
        <w:rFonts w:hint="default"/>
        <w:lang w:val="ru-RU" w:eastAsia="ru-RU" w:bidi="ru-RU"/>
      </w:rPr>
    </w:lvl>
    <w:lvl w:ilvl="8" w:tplc="7436C50A">
      <w:numFmt w:val="bullet"/>
      <w:lvlText w:val="•"/>
      <w:lvlJc w:val="left"/>
      <w:pPr>
        <w:ind w:left="8703" w:hanging="303"/>
      </w:pPr>
      <w:rPr>
        <w:rFonts w:hint="default"/>
        <w:lang w:val="ru-RU" w:eastAsia="ru-RU" w:bidi="ru-RU"/>
      </w:rPr>
    </w:lvl>
  </w:abstractNum>
  <w:abstractNum w:abstractNumId="7">
    <w:nsid w:val="49656368"/>
    <w:multiLevelType w:val="multilevel"/>
    <w:tmpl w:val="C88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40827"/>
    <w:multiLevelType w:val="hybridMultilevel"/>
    <w:tmpl w:val="034E13E2"/>
    <w:lvl w:ilvl="0" w:tplc="4AFC0E2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507720">
      <w:numFmt w:val="bullet"/>
      <w:lvlText w:val="•"/>
      <w:lvlJc w:val="left"/>
      <w:pPr>
        <w:ind w:left="486" w:hanging="164"/>
      </w:pPr>
      <w:rPr>
        <w:rFonts w:hint="default"/>
        <w:lang w:val="ru-RU" w:eastAsia="ru-RU" w:bidi="ru-RU"/>
      </w:rPr>
    </w:lvl>
    <w:lvl w:ilvl="2" w:tplc="A51A60E0">
      <w:numFmt w:val="bullet"/>
      <w:lvlText w:val="•"/>
      <w:lvlJc w:val="left"/>
      <w:pPr>
        <w:ind w:left="872" w:hanging="164"/>
      </w:pPr>
      <w:rPr>
        <w:rFonts w:hint="default"/>
        <w:lang w:val="ru-RU" w:eastAsia="ru-RU" w:bidi="ru-RU"/>
      </w:rPr>
    </w:lvl>
    <w:lvl w:ilvl="3" w:tplc="095A1F82">
      <w:numFmt w:val="bullet"/>
      <w:lvlText w:val="•"/>
      <w:lvlJc w:val="left"/>
      <w:pPr>
        <w:ind w:left="1258" w:hanging="164"/>
      </w:pPr>
      <w:rPr>
        <w:rFonts w:hint="default"/>
        <w:lang w:val="ru-RU" w:eastAsia="ru-RU" w:bidi="ru-RU"/>
      </w:rPr>
    </w:lvl>
    <w:lvl w:ilvl="4" w:tplc="20746908">
      <w:numFmt w:val="bullet"/>
      <w:lvlText w:val="•"/>
      <w:lvlJc w:val="left"/>
      <w:pPr>
        <w:ind w:left="1644" w:hanging="164"/>
      </w:pPr>
      <w:rPr>
        <w:rFonts w:hint="default"/>
        <w:lang w:val="ru-RU" w:eastAsia="ru-RU" w:bidi="ru-RU"/>
      </w:rPr>
    </w:lvl>
    <w:lvl w:ilvl="5" w:tplc="D8524C4E">
      <w:numFmt w:val="bullet"/>
      <w:lvlText w:val="•"/>
      <w:lvlJc w:val="left"/>
      <w:pPr>
        <w:ind w:left="2030" w:hanging="164"/>
      </w:pPr>
      <w:rPr>
        <w:rFonts w:hint="default"/>
        <w:lang w:val="ru-RU" w:eastAsia="ru-RU" w:bidi="ru-RU"/>
      </w:rPr>
    </w:lvl>
    <w:lvl w:ilvl="6" w:tplc="B5F27A4E">
      <w:numFmt w:val="bullet"/>
      <w:lvlText w:val="•"/>
      <w:lvlJc w:val="left"/>
      <w:pPr>
        <w:ind w:left="2416" w:hanging="164"/>
      </w:pPr>
      <w:rPr>
        <w:rFonts w:hint="default"/>
        <w:lang w:val="ru-RU" w:eastAsia="ru-RU" w:bidi="ru-RU"/>
      </w:rPr>
    </w:lvl>
    <w:lvl w:ilvl="7" w:tplc="8178396A">
      <w:numFmt w:val="bullet"/>
      <w:lvlText w:val="•"/>
      <w:lvlJc w:val="left"/>
      <w:pPr>
        <w:ind w:left="2802" w:hanging="164"/>
      </w:pPr>
      <w:rPr>
        <w:rFonts w:hint="default"/>
        <w:lang w:val="ru-RU" w:eastAsia="ru-RU" w:bidi="ru-RU"/>
      </w:rPr>
    </w:lvl>
    <w:lvl w:ilvl="8" w:tplc="1DFA6AAA">
      <w:numFmt w:val="bullet"/>
      <w:lvlText w:val="•"/>
      <w:lvlJc w:val="left"/>
      <w:pPr>
        <w:ind w:left="3188" w:hanging="164"/>
      </w:pPr>
      <w:rPr>
        <w:rFonts w:hint="default"/>
        <w:lang w:val="ru-RU" w:eastAsia="ru-RU" w:bidi="ru-RU"/>
      </w:rPr>
    </w:lvl>
  </w:abstractNum>
  <w:abstractNum w:abstractNumId="9">
    <w:nsid w:val="5BE7665A"/>
    <w:multiLevelType w:val="hybridMultilevel"/>
    <w:tmpl w:val="8CA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051B1"/>
    <w:multiLevelType w:val="multilevel"/>
    <w:tmpl w:val="F89647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94"/>
    <w:rsid w:val="00021158"/>
    <w:rsid w:val="0002470A"/>
    <w:rsid w:val="0004277A"/>
    <w:rsid w:val="0005420D"/>
    <w:rsid w:val="000605E1"/>
    <w:rsid w:val="000665EE"/>
    <w:rsid w:val="0008270A"/>
    <w:rsid w:val="00084ED2"/>
    <w:rsid w:val="00085279"/>
    <w:rsid w:val="000B2ADD"/>
    <w:rsid w:val="000C1B01"/>
    <w:rsid w:val="000D5EC8"/>
    <w:rsid w:val="000E4974"/>
    <w:rsid w:val="00133134"/>
    <w:rsid w:val="00137867"/>
    <w:rsid w:val="00146060"/>
    <w:rsid w:val="001B3FB3"/>
    <w:rsid w:val="001C0C6B"/>
    <w:rsid w:val="001E2019"/>
    <w:rsid w:val="0020210A"/>
    <w:rsid w:val="0021244D"/>
    <w:rsid w:val="00227607"/>
    <w:rsid w:val="00230ADF"/>
    <w:rsid w:val="00231FA3"/>
    <w:rsid w:val="00261B21"/>
    <w:rsid w:val="00297849"/>
    <w:rsid w:val="002C02D9"/>
    <w:rsid w:val="002C7955"/>
    <w:rsid w:val="002D22CD"/>
    <w:rsid w:val="002E6814"/>
    <w:rsid w:val="00302D28"/>
    <w:rsid w:val="00312DFD"/>
    <w:rsid w:val="00316201"/>
    <w:rsid w:val="00335D07"/>
    <w:rsid w:val="003400CC"/>
    <w:rsid w:val="00345BC3"/>
    <w:rsid w:val="00375C70"/>
    <w:rsid w:val="003A6D4B"/>
    <w:rsid w:val="003C4770"/>
    <w:rsid w:val="003F0919"/>
    <w:rsid w:val="003F3F2C"/>
    <w:rsid w:val="004160A1"/>
    <w:rsid w:val="00426029"/>
    <w:rsid w:val="00432F14"/>
    <w:rsid w:val="00440A38"/>
    <w:rsid w:val="004457BD"/>
    <w:rsid w:val="00457177"/>
    <w:rsid w:val="00457A57"/>
    <w:rsid w:val="00463F85"/>
    <w:rsid w:val="004F1A1E"/>
    <w:rsid w:val="004F6981"/>
    <w:rsid w:val="005132BA"/>
    <w:rsid w:val="00515AFE"/>
    <w:rsid w:val="00523C4A"/>
    <w:rsid w:val="005448C3"/>
    <w:rsid w:val="00551D49"/>
    <w:rsid w:val="005621F0"/>
    <w:rsid w:val="00603803"/>
    <w:rsid w:val="00634BA9"/>
    <w:rsid w:val="00647074"/>
    <w:rsid w:val="006819AC"/>
    <w:rsid w:val="00685D80"/>
    <w:rsid w:val="00687D3A"/>
    <w:rsid w:val="00696AD3"/>
    <w:rsid w:val="00697384"/>
    <w:rsid w:val="006D266F"/>
    <w:rsid w:val="006E1E18"/>
    <w:rsid w:val="007060C7"/>
    <w:rsid w:val="00712538"/>
    <w:rsid w:val="007739A4"/>
    <w:rsid w:val="00831D0C"/>
    <w:rsid w:val="00850106"/>
    <w:rsid w:val="008A096E"/>
    <w:rsid w:val="008A3540"/>
    <w:rsid w:val="008C001C"/>
    <w:rsid w:val="009407F1"/>
    <w:rsid w:val="00940E1A"/>
    <w:rsid w:val="009460B5"/>
    <w:rsid w:val="009525F7"/>
    <w:rsid w:val="00960900"/>
    <w:rsid w:val="00971632"/>
    <w:rsid w:val="009B59FD"/>
    <w:rsid w:val="009B70EF"/>
    <w:rsid w:val="009C452C"/>
    <w:rsid w:val="009E4232"/>
    <w:rsid w:val="00A31315"/>
    <w:rsid w:val="00A4598E"/>
    <w:rsid w:val="00A51A8F"/>
    <w:rsid w:val="00A565F9"/>
    <w:rsid w:val="00AB5B24"/>
    <w:rsid w:val="00AC1008"/>
    <w:rsid w:val="00AD324D"/>
    <w:rsid w:val="00AD5ABE"/>
    <w:rsid w:val="00AF544E"/>
    <w:rsid w:val="00B140CF"/>
    <w:rsid w:val="00B44C30"/>
    <w:rsid w:val="00BA5062"/>
    <w:rsid w:val="00BF1CDC"/>
    <w:rsid w:val="00BF694D"/>
    <w:rsid w:val="00C44662"/>
    <w:rsid w:val="00C5223C"/>
    <w:rsid w:val="00CB2143"/>
    <w:rsid w:val="00CB74F3"/>
    <w:rsid w:val="00CD5D5F"/>
    <w:rsid w:val="00CF2893"/>
    <w:rsid w:val="00CF3803"/>
    <w:rsid w:val="00D003BF"/>
    <w:rsid w:val="00D00789"/>
    <w:rsid w:val="00D20D92"/>
    <w:rsid w:val="00D4543F"/>
    <w:rsid w:val="00D66E8E"/>
    <w:rsid w:val="00DA0E94"/>
    <w:rsid w:val="00DA316D"/>
    <w:rsid w:val="00DB405D"/>
    <w:rsid w:val="00E12F8E"/>
    <w:rsid w:val="00E249E4"/>
    <w:rsid w:val="00E66F80"/>
    <w:rsid w:val="00EB059E"/>
    <w:rsid w:val="00EB7523"/>
    <w:rsid w:val="00EC309D"/>
    <w:rsid w:val="00EF6CC6"/>
    <w:rsid w:val="00F22840"/>
    <w:rsid w:val="00F27F5B"/>
    <w:rsid w:val="00F53D82"/>
    <w:rsid w:val="00F93669"/>
    <w:rsid w:val="00F96988"/>
    <w:rsid w:val="00FA3279"/>
    <w:rsid w:val="00FA599F"/>
    <w:rsid w:val="00FC7EE8"/>
    <w:rsid w:val="00FD1D7B"/>
    <w:rsid w:val="00FD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D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DA0E94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DA0E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DA0E94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DA0E94"/>
    <w:pPr>
      <w:widowControl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paragraph" w:customStyle="1" w:styleId="ConsPlusNormal">
    <w:name w:val="ConsPlusNormal"/>
    <w:uiPriority w:val="99"/>
    <w:rsid w:val="00CF3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6E1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E1E1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2D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DA31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E1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1">
    <w:name w:val="c1"/>
    <w:basedOn w:val="a0"/>
    <w:rsid w:val="000C1B01"/>
  </w:style>
  <w:style w:type="character" w:customStyle="1" w:styleId="c1c2">
    <w:name w:val="c1 c2"/>
    <w:rsid w:val="000C1B01"/>
  </w:style>
  <w:style w:type="paragraph" w:customStyle="1" w:styleId="c18c15">
    <w:name w:val="c18 c15"/>
    <w:basedOn w:val="a"/>
    <w:rsid w:val="000C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10">
    <w:name w:val="c24 c10"/>
    <w:basedOn w:val="a"/>
    <w:rsid w:val="000C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B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316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0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B70EF"/>
    <w:pPr>
      <w:widowControl w:val="0"/>
      <w:autoSpaceDE w:val="0"/>
      <w:autoSpaceDN w:val="0"/>
      <w:spacing w:after="0" w:line="240" w:lineRule="auto"/>
      <w:ind w:left="128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9B70EF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B7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716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D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rsid w:val="00DA0E94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DA0E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DA0E94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ableParagraph">
    <w:name w:val="Table Paragraph"/>
    <w:basedOn w:val="a"/>
    <w:uiPriority w:val="1"/>
    <w:qFormat/>
    <w:rsid w:val="00DA0E94"/>
    <w:pPr>
      <w:widowControl w:val="0"/>
      <w:spacing w:after="0" w:line="240" w:lineRule="auto"/>
      <w:ind w:left="103"/>
    </w:pPr>
    <w:rPr>
      <w:rFonts w:ascii="Arial" w:eastAsia="Calibri" w:hAnsi="Arial" w:cs="Arial"/>
      <w:lang w:val="en-US" w:eastAsia="en-US"/>
    </w:rPr>
  </w:style>
  <w:style w:type="paragraph" w:customStyle="1" w:styleId="ConsPlusNormal">
    <w:name w:val="ConsPlusNormal"/>
    <w:uiPriority w:val="99"/>
    <w:rsid w:val="00CF3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6E1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E1E1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2D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DA31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E1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1">
    <w:name w:val="c1"/>
    <w:basedOn w:val="a0"/>
    <w:rsid w:val="000C1B01"/>
  </w:style>
  <w:style w:type="character" w:customStyle="1" w:styleId="c1c2">
    <w:name w:val="c1 c2"/>
    <w:rsid w:val="000C1B01"/>
  </w:style>
  <w:style w:type="paragraph" w:customStyle="1" w:styleId="c18c15">
    <w:name w:val="c18 c15"/>
    <w:basedOn w:val="a"/>
    <w:rsid w:val="000C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10">
    <w:name w:val="c24 c10"/>
    <w:basedOn w:val="a"/>
    <w:rsid w:val="000C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B0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316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0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B70EF"/>
    <w:pPr>
      <w:widowControl w:val="0"/>
      <w:autoSpaceDE w:val="0"/>
      <w:autoSpaceDN w:val="0"/>
      <w:spacing w:after="0" w:line="240" w:lineRule="auto"/>
      <w:ind w:left="1282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9B70EF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B7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716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43C50-10EF-4DCE-BB56-BFE05484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ОмПЭК</Company>
  <LinksUpToDate>false</LinksUpToDate>
  <CharactersWithSpaces>35045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35a</dc:creator>
  <cp:lastModifiedBy>Пользователь</cp:lastModifiedBy>
  <cp:revision>19</cp:revision>
  <dcterms:created xsi:type="dcterms:W3CDTF">2020-12-13T10:23:00Z</dcterms:created>
  <dcterms:modified xsi:type="dcterms:W3CDTF">2023-04-10T11:42:00Z</dcterms:modified>
</cp:coreProperties>
</file>